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AF" w:rsidRPr="00B33DA5" w:rsidRDefault="00AA0DAF" w:rsidP="00AA0DAF">
      <w:pPr>
        <w:spacing w:after="120" w:line="240" w:lineRule="auto"/>
        <w:jc w:val="both"/>
        <w:rPr>
          <w:sz w:val="28"/>
          <w:szCs w:val="28"/>
        </w:rPr>
      </w:pPr>
      <w:r w:rsidRPr="00B33DA5">
        <w:rPr>
          <w:sz w:val="28"/>
          <w:szCs w:val="28"/>
        </w:rPr>
        <w:t>ACTA DE LA REUNION</w:t>
      </w:r>
    </w:p>
    <w:p w:rsidR="00AA0DAF" w:rsidRPr="00CF7716" w:rsidRDefault="00AA0DAF" w:rsidP="00AA0DAF">
      <w:pPr>
        <w:spacing w:after="120" w:line="240" w:lineRule="auto"/>
        <w:jc w:val="both"/>
        <w:rPr>
          <w:b/>
          <w:bCs/>
        </w:rPr>
      </w:pPr>
      <w:r w:rsidRPr="00CF7716">
        <w:rPr>
          <w:b/>
          <w:bCs/>
        </w:rPr>
        <w:t>Comis</w:t>
      </w:r>
      <w:r w:rsidR="00B8157A">
        <w:rPr>
          <w:b/>
          <w:bCs/>
        </w:rPr>
        <w:t xml:space="preserve">ión de Conectividad y  Sistemas de Información del </w:t>
      </w:r>
      <w:r w:rsidRPr="00CF7716">
        <w:rPr>
          <w:b/>
          <w:bCs/>
        </w:rPr>
        <w:t>CIN</w:t>
      </w:r>
    </w:p>
    <w:p w:rsidR="00AA0DAF" w:rsidRDefault="00AC5809" w:rsidP="00AA0DAF">
      <w:pPr>
        <w:spacing w:after="120" w:line="240" w:lineRule="auto"/>
        <w:jc w:val="both"/>
      </w:pPr>
      <w:r>
        <w:t>Junio 15</w:t>
      </w:r>
      <w:r w:rsidR="00B8157A">
        <w:t>, 201</w:t>
      </w:r>
      <w:r w:rsidR="00380262">
        <w:t>7</w:t>
      </w:r>
    </w:p>
    <w:p w:rsidR="00E9783F" w:rsidRDefault="00E9783F" w:rsidP="009D49D3">
      <w:pPr>
        <w:spacing w:after="0" w:line="240" w:lineRule="auto"/>
        <w:rPr>
          <w:u w:val="single"/>
        </w:rPr>
      </w:pPr>
    </w:p>
    <w:p w:rsidR="00AA0DAF" w:rsidRDefault="001D631F" w:rsidP="009D49D3">
      <w:pPr>
        <w:spacing w:after="0" w:line="240" w:lineRule="auto"/>
      </w:pPr>
      <w:r>
        <w:t xml:space="preserve">El listado de los presentes consta </w:t>
      </w:r>
      <w:r w:rsidR="00266B66">
        <w:t>en las listas firmadas de</w:t>
      </w:r>
      <w:r>
        <w:t xml:space="preserve"> la Secretaría Ejecutiva del CIN.</w:t>
      </w:r>
    </w:p>
    <w:p w:rsidR="00266B66" w:rsidRDefault="00266B66" w:rsidP="009D49D3">
      <w:pPr>
        <w:spacing w:after="0" w:line="240" w:lineRule="auto"/>
      </w:pPr>
    </w:p>
    <w:p w:rsidR="001D631F" w:rsidRDefault="001D631F" w:rsidP="001D631F">
      <w:pPr>
        <w:spacing w:after="0" w:line="240" w:lineRule="auto"/>
      </w:pPr>
      <w:r>
        <w:t>En esta ocasión la presente reunión se realizó</w:t>
      </w:r>
      <w:r w:rsidR="00AC5809">
        <w:t xml:space="preserve"> en el seno de la reunión TICAR 2017, que tuvo lugar en la Universidad Nacional de Lomas de Zamora.</w:t>
      </w:r>
    </w:p>
    <w:p w:rsidR="001D631F" w:rsidRDefault="001D631F" w:rsidP="001D631F">
      <w:pPr>
        <w:spacing w:after="0" w:line="240" w:lineRule="auto"/>
      </w:pPr>
    </w:p>
    <w:p w:rsidR="001D631F" w:rsidRDefault="001D631F" w:rsidP="001D631F">
      <w:pPr>
        <w:spacing w:after="0" w:line="240" w:lineRule="auto"/>
      </w:pPr>
      <w:r>
        <w:t>En primer lugar el Presidente de la Comisión Dr. Alejandro Villar dio la bienvenida a los presentes y agradeció su asistencia.</w:t>
      </w:r>
    </w:p>
    <w:p w:rsidR="001D631F" w:rsidRDefault="001D631F" w:rsidP="009D49D3">
      <w:pPr>
        <w:spacing w:after="0" w:line="240" w:lineRule="auto"/>
      </w:pPr>
      <w:r>
        <w:t>Dio a co</w:t>
      </w:r>
      <w:r w:rsidR="00AC5809">
        <w:t>nocer el orden del día,</w:t>
      </w:r>
      <w:r>
        <w:t xml:space="preserve"> y </w:t>
      </w:r>
      <w:r w:rsidR="00AC5809">
        <w:t>el Plan Anual de actividades para la Comisión.</w:t>
      </w:r>
    </w:p>
    <w:p w:rsidR="00AC5809" w:rsidRDefault="00AC5809" w:rsidP="009D49D3">
      <w:pPr>
        <w:spacing w:after="0" w:line="240" w:lineRule="auto"/>
      </w:pPr>
      <w:r>
        <w:t>Al que se agrega, el análisis de los servicios que está prestando la RIU y la necesidad de elaborar lineamientos polític</w:t>
      </w:r>
      <w:r w:rsidR="00496A71">
        <w:t>os del SIU, según</w:t>
      </w:r>
      <w:r>
        <w:t xml:space="preserve"> lo </w:t>
      </w:r>
      <w:r w:rsidR="00496A71">
        <w:t>propuesto</w:t>
      </w:r>
      <w:r>
        <w:t xml:space="preserve"> en el Plenario del 5.jun realizado en la UN de Gral Sarmiento.  </w:t>
      </w:r>
    </w:p>
    <w:p w:rsidR="001D631F" w:rsidRDefault="001D631F" w:rsidP="009D49D3">
      <w:pPr>
        <w:spacing w:after="0" w:line="240" w:lineRule="auto"/>
      </w:pPr>
    </w:p>
    <w:p w:rsidR="00AC5809" w:rsidRDefault="00AC5809" w:rsidP="009D49D3">
      <w:pPr>
        <w:spacing w:after="0" w:line="240" w:lineRule="auto"/>
      </w:pPr>
      <w:r>
        <w:t xml:space="preserve">A continuación se </w:t>
      </w:r>
      <w:r w:rsidR="00397A3B" w:rsidRPr="00F85DB1">
        <w:t xml:space="preserve">dio </w:t>
      </w:r>
      <w:r w:rsidR="008F0348">
        <w:t xml:space="preserve">lectura y </w:t>
      </w:r>
      <w:r w:rsidR="00397A3B" w:rsidRPr="00F85DB1">
        <w:t>aprobación del acta de la reunión anterior</w:t>
      </w:r>
      <w:r w:rsidR="00B8157A">
        <w:t>.</w:t>
      </w:r>
    </w:p>
    <w:p w:rsidR="00AC5809" w:rsidRDefault="00AC5809" w:rsidP="009D49D3">
      <w:pPr>
        <w:spacing w:after="0" w:line="240" w:lineRule="auto"/>
      </w:pPr>
    </w:p>
    <w:p w:rsidR="008519B6" w:rsidRDefault="00AC5809" w:rsidP="008519B6">
      <w:pPr>
        <w:spacing w:after="0" w:line="240" w:lineRule="auto"/>
      </w:pPr>
      <w:r>
        <w:t xml:space="preserve">Se </w:t>
      </w:r>
      <w:r w:rsidR="00E9783F">
        <w:t>da</w:t>
      </w:r>
      <w:r>
        <w:t xml:space="preserve"> curso al tema del día de la fecha, con la palabra de Carlos Matrángelo quien expone los lineamientos que dio origen al </w:t>
      </w:r>
      <w:r w:rsidR="00284DE7" w:rsidRPr="00490101">
        <w:t xml:space="preserve">documento denominado: </w:t>
      </w:r>
      <w:r w:rsidR="00284DE7" w:rsidRPr="00490101">
        <w:rPr>
          <w:b/>
          <w:bCs/>
        </w:rPr>
        <w:t xml:space="preserve">Modelo de estructura de área de TICS para su implementación en las UUNN </w:t>
      </w:r>
      <w:r w:rsidR="00284DE7">
        <w:rPr>
          <w:b/>
          <w:bCs/>
        </w:rPr>
        <w:t xml:space="preserve">de la </w:t>
      </w:r>
      <w:r w:rsidR="00284DE7" w:rsidRPr="00490101">
        <w:rPr>
          <w:b/>
          <w:bCs/>
        </w:rPr>
        <w:t>Comisión de RRHH</w:t>
      </w:r>
      <w:r w:rsidR="00284DE7">
        <w:t xml:space="preserve">, elaborado por los responsables de la sub comisión para el estudio e una Estructura Orgánica de Recursos Humanos a recomendar a las universidades. </w:t>
      </w:r>
    </w:p>
    <w:p w:rsidR="00AC5809" w:rsidRDefault="00AC5809" w:rsidP="008519B6">
      <w:pPr>
        <w:spacing w:after="0" w:line="240" w:lineRule="auto"/>
      </w:pPr>
    </w:p>
    <w:p w:rsidR="00AC5809" w:rsidRDefault="00AC5809" w:rsidP="008519B6">
      <w:pPr>
        <w:spacing w:after="0" w:line="240" w:lineRule="auto"/>
      </w:pPr>
      <w:r>
        <w:t>La exposición del documento concluye con una propuesta</w:t>
      </w:r>
      <w:r w:rsidR="00B558A5">
        <w:t xml:space="preserve"> de implementación y su presupuesto estimativo.</w:t>
      </w:r>
    </w:p>
    <w:p w:rsidR="00B558A5" w:rsidRDefault="00B558A5" w:rsidP="008519B6">
      <w:pPr>
        <w:spacing w:after="0" w:line="240" w:lineRule="auto"/>
      </w:pPr>
      <w:r>
        <w:t xml:space="preserve">Posteriormente se iniciaron una serie de comentarios con intervenciones de los presentes con referencia a </w:t>
      </w:r>
      <w:r w:rsidR="00E9783F">
        <w:t>las justificaciones</w:t>
      </w:r>
      <w:r>
        <w:t xml:space="preserve"> del criterio adoptado.</w:t>
      </w:r>
    </w:p>
    <w:p w:rsidR="00B558A5" w:rsidRDefault="00B558A5" w:rsidP="008519B6">
      <w:pPr>
        <w:spacing w:after="0" w:line="240" w:lineRule="auto"/>
      </w:pPr>
    </w:p>
    <w:p w:rsidR="00B558A5" w:rsidRDefault="00B558A5" w:rsidP="008519B6">
      <w:pPr>
        <w:spacing w:after="0" w:line="240" w:lineRule="auto"/>
      </w:pPr>
      <w:r>
        <w:t xml:space="preserve">De parte de la mesa </w:t>
      </w:r>
      <w:r w:rsidR="00E9783F">
        <w:t>directiva</w:t>
      </w:r>
      <w:r>
        <w:t xml:space="preserve"> de la Comisión se solicitó incluir al menos un párrafo que hiciera referencia</w:t>
      </w:r>
      <w:r w:rsidR="00496A71">
        <w:t xml:space="preserve"> </w:t>
      </w:r>
      <w:r>
        <w:t>al personal del SIU, y agregar las referencias documentales que soportan lo expresado en el documento.</w:t>
      </w:r>
    </w:p>
    <w:p w:rsidR="00B558A5" w:rsidRDefault="00B558A5" w:rsidP="008519B6">
      <w:pPr>
        <w:spacing w:after="0" w:line="240" w:lineRule="auto"/>
      </w:pPr>
      <w:r>
        <w:t>Se proponen y analizan alternativas de financiamiento posibles.</w:t>
      </w:r>
    </w:p>
    <w:p w:rsidR="00B558A5" w:rsidRDefault="00B558A5" w:rsidP="008519B6">
      <w:pPr>
        <w:spacing w:after="0" w:line="240" w:lineRule="auto"/>
      </w:pPr>
      <w:r>
        <w:t>Y fundamentalmente la necesidad de colocar el tema en la agenda del CIN y también de las universidades. Entendiendo que el lugar en que hay que posicionarse es el de la Universidad del siglo XXI. Mediante una gestión ante el CE y luego la SPU tendiente a lograr un programa escalo</w:t>
      </w:r>
      <w:r w:rsidR="00496A71">
        <w:t>nado de financiamiento, y</w:t>
      </w:r>
      <w:r>
        <w:t xml:space="preserve"> una asignación específica.</w:t>
      </w:r>
    </w:p>
    <w:p w:rsidR="00B558A5" w:rsidRDefault="00B558A5" w:rsidP="008519B6">
      <w:pPr>
        <w:spacing w:after="0" w:line="240" w:lineRule="auto"/>
      </w:pPr>
      <w:r>
        <w:t>Se mencionó también la intervención del área gremial de las universidades.</w:t>
      </w:r>
    </w:p>
    <w:p w:rsidR="00B558A5" w:rsidRDefault="00B558A5" w:rsidP="008519B6">
      <w:pPr>
        <w:spacing w:after="0" w:line="240" w:lineRule="auto"/>
      </w:pPr>
    </w:p>
    <w:p w:rsidR="00B558A5" w:rsidRDefault="00B558A5" w:rsidP="008519B6">
      <w:pPr>
        <w:spacing w:after="0" w:line="240" w:lineRule="auto"/>
      </w:pPr>
      <w:r>
        <w:t>Por último</w:t>
      </w:r>
      <w:r w:rsidR="005F7FB2">
        <w:t xml:space="preserve">, mesa directiva de </w:t>
      </w:r>
      <w:r w:rsidR="00E9783F">
        <w:t>la</w:t>
      </w:r>
      <w:r w:rsidR="005F7FB2">
        <w:t xml:space="preserve"> reunión, toca un tema que tiene en la actualidad un fuerte discurso, que es el </w:t>
      </w:r>
      <w:r w:rsidR="00E9783F">
        <w:t>referido</w:t>
      </w:r>
      <w:r w:rsidR="005F7FB2">
        <w:t xml:space="preserve"> a la articulación de los otros niveles educativos, particularmente las escuelas de cada provincia, en el cual se espera y se considera muy acertado elaborar estrategias que involucren a las universidades en el ámbito de su territorio</w:t>
      </w:r>
      <w:r w:rsidR="00E9783F">
        <w:t xml:space="preserve"> en soporte de </w:t>
      </w:r>
      <w:r w:rsidR="00496A71">
        <w:t xml:space="preserve">su </w:t>
      </w:r>
      <w:bookmarkStart w:id="0" w:name="_GoBack"/>
      <w:bookmarkEnd w:id="0"/>
      <w:r w:rsidR="00E9783F">
        <w:t xml:space="preserve">conectividad y de las Tics. </w:t>
      </w:r>
      <w:r w:rsidR="005F7FB2">
        <w:t xml:space="preserve"> </w:t>
      </w:r>
    </w:p>
    <w:p w:rsidR="00B558A5" w:rsidRDefault="00B558A5" w:rsidP="008519B6">
      <w:pPr>
        <w:spacing w:after="0" w:line="240" w:lineRule="auto"/>
      </w:pPr>
    </w:p>
    <w:p w:rsidR="0053570B" w:rsidRDefault="00E9783F" w:rsidP="009D49D3">
      <w:pPr>
        <w:spacing w:after="0" w:line="240" w:lineRule="auto"/>
      </w:pPr>
      <w:r>
        <w:t>Se propone concretar una reunión en el mes de agosto.</w:t>
      </w:r>
    </w:p>
    <w:sectPr w:rsidR="0053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B"/>
    <w:rsid w:val="00024729"/>
    <w:rsid w:val="00037029"/>
    <w:rsid w:val="00066F3A"/>
    <w:rsid w:val="000C1209"/>
    <w:rsid w:val="001543C3"/>
    <w:rsid w:val="001A09DF"/>
    <w:rsid w:val="001D631F"/>
    <w:rsid w:val="002301D2"/>
    <w:rsid w:val="00236A63"/>
    <w:rsid w:val="00241460"/>
    <w:rsid w:val="002562F3"/>
    <w:rsid w:val="00266B66"/>
    <w:rsid w:val="00284DE7"/>
    <w:rsid w:val="002F5288"/>
    <w:rsid w:val="00320355"/>
    <w:rsid w:val="00320364"/>
    <w:rsid w:val="00320FD1"/>
    <w:rsid w:val="00365109"/>
    <w:rsid w:val="00380262"/>
    <w:rsid w:val="00397A3B"/>
    <w:rsid w:val="003E7422"/>
    <w:rsid w:val="00490101"/>
    <w:rsid w:val="00496A71"/>
    <w:rsid w:val="004A0B3E"/>
    <w:rsid w:val="0050081B"/>
    <w:rsid w:val="0053570B"/>
    <w:rsid w:val="005450E2"/>
    <w:rsid w:val="005F7FB2"/>
    <w:rsid w:val="00674190"/>
    <w:rsid w:val="006F794B"/>
    <w:rsid w:val="00765BAF"/>
    <w:rsid w:val="007B4AD7"/>
    <w:rsid w:val="008519B6"/>
    <w:rsid w:val="008813E0"/>
    <w:rsid w:val="008F0348"/>
    <w:rsid w:val="009D49D3"/>
    <w:rsid w:val="00AA0DAF"/>
    <w:rsid w:val="00AB74CE"/>
    <w:rsid w:val="00AC5809"/>
    <w:rsid w:val="00B03884"/>
    <w:rsid w:val="00B33DA5"/>
    <w:rsid w:val="00B558A5"/>
    <w:rsid w:val="00B8157A"/>
    <w:rsid w:val="00BA63A0"/>
    <w:rsid w:val="00D32F07"/>
    <w:rsid w:val="00D47522"/>
    <w:rsid w:val="00D57A94"/>
    <w:rsid w:val="00E02DF5"/>
    <w:rsid w:val="00E537CF"/>
    <w:rsid w:val="00E93C24"/>
    <w:rsid w:val="00E9783F"/>
    <w:rsid w:val="00F85DB1"/>
    <w:rsid w:val="00FC1E23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64B2-1C12-45D3-AB00-8416A9B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2015-09-20T14:03:00Z</cp:lastPrinted>
  <dcterms:created xsi:type="dcterms:W3CDTF">2017-06-20T12:57:00Z</dcterms:created>
  <dcterms:modified xsi:type="dcterms:W3CDTF">2017-06-20T12:57:00Z</dcterms:modified>
</cp:coreProperties>
</file>