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AF" w:rsidRPr="00B33DA5" w:rsidRDefault="00AA0DAF" w:rsidP="00AA0DAF">
      <w:pPr>
        <w:spacing w:after="120" w:line="240" w:lineRule="auto"/>
        <w:jc w:val="both"/>
        <w:rPr>
          <w:sz w:val="28"/>
          <w:szCs w:val="28"/>
        </w:rPr>
      </w:pPr>
      <w:r w:rsidRPr="00B33DA5">
        <w:rPr>
          <w:sz w:val="28"/>
          <w:szCs w:val="28"/>
        </w:rPr>
        <w:t>ACTA DE LA REUNION</w:t>
      </w:r>
    </w:p>
    <w:p w:rsidR="00AA0DAF" w:rsidRPr="00CF7716" w:rsidRDefault="00AA0DAF" w:rsidP="00AA0DAF">
      <w:pPr>
        <w:spacing w:after="120" w:line="240" w:lineRule="auto"/>
        <w:jc w:val="both"/>
        <w:rPr>
          <w:b/>
          <w:bCs/>
        </w:rPr>
      </w:pPr>
      <w:r w:rsidRPr="00CF7716">
        <w:rPr>
          <w:b/>
          <w:bCs/>
        </w:rPr>
        <w:t>Comis</w:t>
      </w:r>
      <w:r w:rsidR="00B8157A">
        <w:rPr>
          <w:b/>
          <w:bCs/>
        </w:rPr>
        <w:t xml:space="preserve">ión de Conectividad y  Sistemas de Información del </w:t>
      </w:r>
      <w:r w:rsidRPr="00CF7716">
        <w:rPr>
          <w:b/>
          <w:bCs/>
        </w:rPr>
        <w:t>CIN</w:t>
      </w:r>
    </w:p>
    <w:p w:rsidR="00AA0DAF" w:rsidRPr="00CF7716" w:rsidRDefault="00380262" w:rsidP="00AA0DAF">
      <w:pPr>
        <w:spacing w:after="120" w:line="240" w:lineRule="auto"/>
        <w:jc w:val="both"/>
      </w:pPr>
      <w:r>
        <w:t>Marzo 15</w:t>
      </w:r>
      <w:r w:rsidR="00B8157A">
        <w:t>, 201</w:t>
      </w:r>
      <w:r>
        <w:t>7</w:t>
      </w:r>
    </w:p>
    <w:p w:rsidR="00AA0DAF" w:rsidRDefault="00AA0DAF" w:rsidP="00AA0DAF">
      <w:pPr>
        <w:spacing w:after="120" w:line="240" w:lineRule="auto"/>
        <w:jc w:val="both"/>
        <w:rPr>
          <w:u w:val="single"/>
        </w:rPr>
      </w:pPr>
      <w:r w:rsidRPr="008F0348">
        <w:rPr>
          <w:u w:val="single"/>
        </w:rPr>
        <w:t>Lista de Presentes</w:t>
      </w:r>
    </w:p>
    <w:tbl>
      <w:tblPr>
        <w:tblW w:w="809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440"/>
        <w:gridCol w:w="156"/>
        <w:gridCol w:w="2044"/>
        <w:gridCol w:w="325"/>
        <w:gridCol w:w="2575"/>
        <w:gridCol w:w="535"/>
      </w:tblGrid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AYAPE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Alberto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Presidente Comisión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BARO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Germán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UNR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BAUDINO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Martín S.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UNLPam</w:t>
            </w:r>
            <w:proofErr w:type="spellEnd"/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BOLLO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Daniel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UNC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CASTRO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Maximiliano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UNPAZ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CHINKES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Ernesto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UBA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COBO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Hernán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UNICEN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CORSARO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Alejandro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UNO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COSENTINO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Leandro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UNPAZ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DEL BARCO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José Luís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UNL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DEL BROCCO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Alejandro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UNQ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DEL VALLE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Eduardo E.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Asesor Comisión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DIORIO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Guillermo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SIU-CIN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DROZ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Mariano Rafael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UNER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ETCHEVERS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Juan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UNM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FRANK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Carlos F.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ARIU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GOMEZ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Pablo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UNCUYO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GONZALEZ GAVIOLA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Miguel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Sec</w:t>
            </w:r>
            <w:proofErr w:type="spellEnd"/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Ejecutivo CIN - RIU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GORJUP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M. Tatiana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UPSO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GURMENDI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Luján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SIU - CIN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HERRERA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Susana I.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UNSE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KORSUNSKY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Lionel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UNComahue</w:t>
            </w:r>
            <w:proofErr w:type="spellEnd"/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LORGE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Leandro Alberto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UNLU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LORGE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Fernando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UNLU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MARTIN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Leonardo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UNO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MATINEZ LUQUEZ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Juan Cruz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UNRN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MORANDI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Miguel Angel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UNSJ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PALEO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Pedro Miguel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UNA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PELLEGRINI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Mario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UNR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PUERTA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Marcelo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UNaM</w:t>
            </w:r>
            <w:proofErr w:type="spellEnd"/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RUGIERI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Mazas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UNAM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SOPEÑA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Ricardo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UNSAM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TORRES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Viviana N.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UNGS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VENIER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Gerardo Javier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UNVM</w:t>
            </w:r>
          </w:p>
        </w:tc>
      </w:tr>
      <w:tr w:rsidR="00E537CF" w:rsidRPr="00E537CF" w:rsidTr="00E537CF">
        <w:trPr>
          <w:gridBefore w:val="1"/>
          <w:gridAfter w:val="1"/>
          <w:wBefore w:w="15" w:type="dxa"/>
          <w:wAfter w:w="535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WILLIAMS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Guillermo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7CF" w:rsidRPr="00E537CF" w:rsidRDefault="00E537CF" w:rsidP="00E53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537CF">
              <w:rPr>
                <w:rFonts w:ascii="Calibri" w:eastAsia="Times New Roman" w:hAnsi="Calibri" w:cs="Times New Roman"/>
                <w:color w:val="000000"/>
                <w:lang w:eastAsia="es-AR"/>
              </w:rPr>
              <w:t>UNLAM</w:t>
            </w:r>
          </w:p>
        </w:tc>
      </w:tr>
      <w:tr w:rsidR="008F0348" w:rsidTr="00E537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348" w:rsidRDefault="008F0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48" w:rsidRDefault="008F0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348" w:rsidRDefault="008F0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A0DAF" w:rsidRDefault="00AA0DAF" w:rsidP="009D49D3">
      <w:pPr>
        <w:spacing w:after="0" w:line="240" w:lineRule="auto"/>
      </w:pPr>
    </w:p>
    <w:p w:rsidR="00AA0DAF" w:rsidRPr="00F85DB1" w:rsidRDefault="00AA0DAF" w:rsidP="009D49D3">
      <w:pPr>
        <w:spacing w:after="0" w:line="240" w:lineRule="auto"/>
      </w:pPr>
    </w:p>
    <w:p w:rsidR="00F85DB1" w:rsidRDefault="00397A3B" w:rsidP="009D49D3">
      <w:pPr>
        <w:spacing w:after="0" w:line="240" w:lineRule="auto"/>
      </w:pPr>
      <w:r w:rsidRPr="00F85DB1">
        <w:lastRenderedPageBreak/>
        <w:t xml:space="preserve">Se dio inicio a la reunión con la </w:t>
      </w:r>
      <w:r w:rsidR="008F0348">
        <w:t xml:space="preserve">lectura y </w:t>
      </w:r>
      <w:r w:rsidRPr="00F85DB1">
        <w:t>aprobación del acta de la reunión anterior</w:t>
      </w:r>
      <w:r w:rsidR="00B8157A">
        <w:t>.</w:t>
      </w:r>
      <w:r w:rsidRPr="00F85DB1">
        <w:t xml:space="preserve"> </w:t>
      </w:r>
    </w:p>
    <w:p w:rsidR="008F0348" w:rsidRDefault="008F0348" w:rsidP="009D49D3">
      <w:pPr>
        <w:spacing w:after="0" w:line="240" w:lineRule="auto"/>
      </w:pPr>
    </w:p>
    <w:p w:rsidR="008F0348" w:rsidRDefault="008F0348" w:rsidP="009D49D3">
      <w:pPr>
        <w:spacing w:after="0" w:line="240" w:lineRule="auto"/>
      </w:pPr>
      <w:r>
        <w:t xml:space="preserve">En esta ocasión la presente reunión se realizó </w:t>
      </w:r>
      <w:r w:rsidR="00380262">
        <w:t>las instala</w:t>
      </w:r>
      <w:r w:rsidR="00241460">
        <w:t>ciones del CIN en calle Ecuador.</w:t>
      </w:r>
    </w:p>
    <w:p w:rsidR="008F0348" w:rsidRDefault="008F0348" w:rsidP="009D49D3">
      <w:pPr>
        <w:spacing w:after="0" w:line="240" w:lineRule="auto"/>
      </w:pPr>
    </w:p>
    <w:p w:rsidR="002301D2" w:rsidRDefault="002301D2" w:rsidP="009D49D3">
      <w:pPr>
        <w:spacing w:after="0" w:line="240" w:lineRule="auto"/>
      </w:pPr>
      <w:r>
        <w:t xml:space="preserve">Se contó con la presencia </w:t>
      </w:r>
      <w:r w:rsidR="00320FD1">
        <w:t xml:space="preserve">en la Comisión </w:t>
      </w:r>
      <w:r w:rsidR="00380262">
        <w:t>d</w:t>
      </w:r>
      <w:r>
        <w:t>el Secretario Ejecutivo del CIN, Cdor. Miguel Gonzalez Gaviola.</w:t>
      </w:r>
    </w:p>
    <w:p w:rsidR="002301D2" w:rsidRDefault="002301D2" w:rsidP="009D49D3">
      <w:pPr>
        <w:spacing w:after="0" w:line="240" w:lineRule="auto"/>
      </w:pPr>
    </w:p>
    <w:p w:rsidR="00380262" w:rsidRDefault="00380262" w:rsidP="009D49D3">
      <w:pPr>
        <w:spacing w:after="0" w:line="240" w:lineRule="auto"/>
      </w:pPr>
      <w:r>
        <w:t>En primer lugar el Presidente de la Comisión dio la bienvenida a los presentes y agradeció su asistencia.</w:t>
      </w:r>
    </w:p>
    <w:p w:rsidR="00380262" w:rsidRDefault="00380262" w:rsidP="009D49D3">
      <w:pPr>
        <w:spacing w:after="0" w:line="240" w:lineRule="auto"/>
      </w:pPr>
      <w:r>
        <w:t xml:space="preserve">El Ing. del Valle se dirigió a los presentes haciéndoles saber la fecha del 30 y 31 como fijada para el Plenario del </w:t>
      </w:r>
      <w:r w:rsidR="00241460">
        <w:t>Rectores</w:t>
      </w:r>
      <w:r>
        <w:t xml:space="preserve"> del CIN a realizarse en la ciudad de Junín – Prov. de BsAs. Sede de la UNNOBA.</w:t>
      </w:r>
    </w:p>
    <w:p w:rsidR="008F0348" w:rsidRDefault="00380262" w:rsidP="009D49D3">
      <w:pPr>
        <w:spacing w:after="0" w:line="240" w:lineRule="auto"/>
      </w:pPr>
      <w:r>
        <w:t xml:space="preserve">Como consecuencia solicitó centrar el temario de la reunión en el </w:t>
      </w:r>
      <w:r w:rsidR="00241460">
        <w:t>avance</w:t>
      </w:r>
      <w:r>
        <w:t xml:space="preserve"> de las actividades de las Subcomisiones, a los efectos de contar </w:t>
      </w:r>
      <w:r w:rsidR="00241460">
        <w:t>con la</w:t>
      </w:r>
      <w:r>
        <w:t xml:space="preserve"> información necesaria para elaborar el respectivo Informe de Comisión, durante el actual período de gestión, para su presentación en la citada reunión,  en un todo de acuerdo a </w:t>
      </w:r>
      <w:r w:rsidR="008F0348">
        <w:t xml:space="preserve">lo </w:t>
      </w:r>
      <w:r w:rsidR="00241460">
        <w:t>indicado</w:t>
      </w:r>
      <w:r w:rsidR="008F0348">
        <w:t xml:space="preserve"> </w:t>
      </w:r>
      <w:r>
        <w:t xml:space="preserve">en </w:t>
      </w:r>
      <w:r w:rsidR="008F0348">
        <w:t>el temario</w:t>
      </w:r>
      <w:r w:rsidR="00241460">
        <w:t xml:space="preserve"> enviado </w:t>
      </w:r>
      <w:r>
        <w:t xml:space="preserve">de </w:t>
      </w:r>
      <w:r w:rsidR="008F0348">
        <w:t>la reunión</w:t>
      </w:r>
      <w:r>
        <w:t>.</w:t>
      </w:r>
    </w:p>
    <w:p w:rsidR="00380262" w:rsidRDefault="00380262" w:rsidP="009D49D3">
      <w:pPr>
        <w:spacing w:after="0" w:line="240" w:lineRule="auto"/>
      </w:pPr>
    </w:p>
    <w:p w:rsidR="00380262" w:rsidRDefault="00380262" w:rsidP="009D49D3">
      <w:pPr>
        <w:spacing w:after="0" w:line="240" w:lineRule="auto"/>
      </w:pPr>
      <w:r>
        <w:t xml:space="preserve">Previa a dicha actividad se cedió el uso de la palabra al Ing. Carlos Frank de la ARIU quien brindó una síntesis de las actividades que se llevan a cabo para la renovación de la red de la RIU. Como consecuencia describió los sucesivos procesos de elaboración de </w:t>
      </w:r>
      <w:r w:rsidR="00365109">
        <w:t>los</w:t>
      </w:r>
      <w:r>
        <w:t xml:space="preserve"> pliegos por parte de </w:t>
      </w:r>
      <w:r w:rsidR="00241460">
        <w:t xml:space="preserve">los integrantes de la Comisión de Asesoramiento Especializado –CAE- de la ARIU ampliada y </w:t>
      </w:r>
      <w:r w:rsidR="00365109">
        <w:t xml:space="preserve">constituida para ello, como asimismo el trabajo actual de adjudicación de las ofertas disponibles. Anticipó la posibilidad de un aumento del ancho de banda de la futura red </w:t>
      </w:r>
      <w:r w:rsidR="00241460">
        <w:t>y</w:t>
      </w:r>
      <w:r w:rsidR="00365109">
        <w:t xml:space="preserve"> alternativas posibles de disponibilidad del servicio de Internet.</w:t>
      </w:r>
    </w:p>
    <w:p w:rsidR="002301D2" w:rsidRDefault="002301D2" w:rsidP="009D49D3">
      <w:pPr>
        <w:spacing w:after="0" w:line="240" w:lineRule="auto"/>
      </w:pPr>
    </w:p>
    <w:p w:rsidR="00365109" w:rsidRDefault="00365109" w:rsidP="009D49D3">
      <w:pPr>
        <w:spacing w:after="0" w:line="240" w:lineRule="auto"/>
      </w:pPr>
      <w:r>
        <w:t>Posteriormente l</w:t>
      </w:r>
      <w:r w:rsidR="008F0348">
        <w:t xml:space="preserve">os responsables de esas comisiones </w:t>
      </w:r>
      <w:r>
        <w:t xml:space="preserve">–o quienes los reemplazaban- </w:t>
      </w:r>
      <w:r w:rsidR="008F0348">
        <w:t>expusieron sucesivamente</w:t>
      </w:r>
      <w:r>
        <w:t xml:space="preserve"> los avances logrados en cada tema de la subcomisión.</w:t>
      </w:r>
    </w:p>
    <w:p w:rsidR="00365109" w:rsidRDefault="00365109" w:rsidP="009D49D3">
      <w:pPr>
        <w:spacing w:after="0" w:line="240" w:lineRule="auto"/>
      </w:pPr>
    </w:p>
    <w:p w:rsidR="00365109" w:rsidRDefault="00365109" w:rsidP="00365109">
      <w:pPr>
        <w:spacing w:after="0" w:line="240" w:lineRule="auto"/>
      </w:pPr>
      <w:r>
        <w:t xml:space="preserve">En particular Carlos Matrángelo de la UNS, responsable de coordinar el estudio e una Estructura Orgánica de </w:t>
      </w:r>
      <w:r w:rsidR="00241460">
        <w:t>Recursos</w:t>
      </w:r>
      <w:r>
        <w:t xml:space="preserve"> Humanos a recomendar a las universidades, </w:t>
      </w:r>
      <w:r w:rsidR="00241460">
        <w:t xml:space="preserve">elevó </w:t>
      </w:r>
      <w:r>
        <w:t>las conclusiones reflejadas en un documento que el Asesor de la Comisión propuso agregar al Informe, y el CIN se comprometió a su difusión</w:t>
      </w:r>
      <w:r w:rsidR="00241460">
        <w:t xml:space="preserve">. En </w:t>
      </w:r>
      <w:r w:rsidR="00320364">
        <w:t xml:space="preserve">forma adjunta </w:t>
      </w:r>
      <w:r>
        <w:t xml:space="preserve">se agrega a </w:t>
      </w:r>
      <w:r w:rsidR="00320364">
        <w:t>la presente A</w:t>
      </w:r>
      <w:r>
        <w:t>cta.</w:t>
      </w:r>
    </w:p>
    <w:p w:rsidR="00365109" w:rsidRDefault="00365109" w:rsidP="009D49D3">
      <w:pPr>
        <w:spacing w:after="0" w:line="240" w:lineRule="auto"/>
      </w:pPr>
    </w:p>
    <w:p w:rsidR="002301D2" w:rsidRDefault="00320364" w:rsidP="009D49D3">
      <w:pPr>
        <w:spacing w:after="0" w:line="240" w:lineRule="auto"/>
      </w:pPr>
      <w:r>
        <w:t xml:space="preserve">Los coordinadores </w:t>
      </w:r>
      <w:r w:rsidR="002301D2">
        <w:t xml:space="preserve"> se </w:t>
      </w:r>
      <w:r w:rsidR="00320FD1">
        <w:t>comprometieron</w:t>
      </w:r>
      <w:r w:rsidR="002301D2">
        <w:t xml:space="preserve"> al envío vía mail al Asesor Ing. E. del Valle una síntesis del estado de situación, </w:t>
      </w:r>
      <w:r w:rsidR="00320FD1">
        <w:t>l</w:t>
      </w:r>
      <w:r w:rsidR="002301D2">
        <w:t>ogros y dificultades de cada una de las subcomisiones.</w:t>
      </w:r>
    </w:p>
    <w:p w:rsidR="002301D2" w:rsidRDefault="002301D2" w:rsidP="009D49D3">
      <w:pPr>
        <w:spacing w:after="0" w:line="240" w:lineRule="auto"/>
      </w:pPr>
    </w:p>
    <w:p w:rsidR="008F0348" w:rsidRDefault="002301D2" w:rsidP="009D49D3">
      <w:pPr>
        <w:spacing w:after="0" w:line="240" w:lineRule="auto"/>
      </w:pPr>
      <w:r>
        <w:t>La información suministrada s</w:t>
      </w:r>
      <w:r w:rsidR="00E02DF5">
        <w:t>i</w:t>
      </w:r>
      <w:r w:rsidR="00320364">
        <w:t>rvi</w:t>
      </w:r>
      <w:r w:rsidR="00765BAF">
        <w:t>ó</w:t>
      </w:r>
      <w:r>
        <w:t xml:space="preserve"> de base para el INFORME DE CONECTIVIDAD Y SISTEMAS DE INFORMACION, que el Presidente, Rector Alberto Ayape present</w:t>
      </w:r>
      <w:r w:rsidR="00320364">
        <w:t>ar</w:t>
      </w:r>
      <w:r w:rsidR="00765BAF">
        <w:t>a</w:t>
      </w:r>
      <w:r>
        <w:t xml:space="preserve"> en la reunión Plenaria de Rectores de Universid</w:t>
      </w:r>
      <w:r w:rsidR="00765BAF">
        <w:t xml:space="preserve">ades Nacionales, a tener  30 y 31 </w:t>
      </w:r>
      <w:r w:rsidR="00320364">
        <w:t>de marzo</w:t>
      </w:r>
      <w:r>
        <w:t>, en la ciudad de Ju</w:t>
      </w:r>
      <w:r w:rsidR="00320364">
        <w:t>nín.</w:t>
      </w:r>
      <w:r>
        <w:t xml:space="preserve"> </w:t>
      </w:r>
    </w:p>
    <w:p w:rsidR="002301D2" w:rsidRDefault="002301D2" w:rsidP="009D49D3">
      <w:pPr>
        <w:spacing w:after="0" w:line="240" w:lineRule="auto"/>
      </w:pPr>
    </w:p>
    <w:p w:rsidR="002301D2" w:rsidRPr="00490101" w:rsidRDefault="002301D2" w:rsidP="00490101">
      <w:pPr>
        <w:pStyle w:val="Default"/>
        <w:rPr>
          <w:sz w:val="22"/>
          <w:szCs w:val="22"/>
        </w:rPr>
      </w:pPr>
      <w:r w:rsidRPr="00490101">
        <w:rPr>
          <w:sz w:val="22"/>
          <w:szCs w:val="22"/>
        </w:rPr>
        <w:t>Se adjunta</w:t>
      </w:r>
      <w:r w:rsidR="00E02DF5">
        <w:rPr>
          <w:sz w:val="22"/>
          <w:szCs w:val="22"/>
        </w:rPr>
        <w:t xml:space="preserve"> a la presente Acta el</w:t>
      </w:r>
      <w:bookmarkStart w:id="0" w:name="_GoBack"/>
      <w:bookmarkEnd w:id="0"/>
      <w:r w:rsidR="00320364" w:rsidRPr="00490101">
        <w:rPr>
          <w:sz w:val="22"/>
          <w:szCs w:val="22"/>
        </w:rPr>
        <w:t xml:space="preserve"> documento</w:t>
      </w:r>
      <w:r w:rsidR="00490101" w:rsidRPr="00490101">
        <w:rPr>
          <w:sz w:val="22"/>
          <w:szCs w:val="22"/>
        </w:rPr>
        <w:t xml:space="preserve"> de nominado: </w:t>
      </w:r>
      <w:r w:rsidR="00490101" w:rsidRPr="00490101">
        <w:rPr>
          <w:b/>
          <w:bCs/>
          <w:sz w:val="22"/>
          <w:szCs w:val="22"/>
        </w:rPr>
        <w:t xml:space="preserve">Modelo de estructura de área de TICS para su implementación en las UUNN </w:t>
      </w:r>
      <w:r w:rsidR="00490101">
        <w:rPr>
          <w:b/>
          <w:bCs/>
          <w:sz w:val="22"/>
          <w:szCs w:val="22"/>
        </w:rPr>
        <w:t xml:space="preserve">de la </w:t>
      </w:r>
      <w:r w:rsidR="00490101" w:rsidRPr="00490101">
        <w:rPr>
          <w:b/>
          <w:bCs/>
          <w:sz w:val="22"/>
          <w:szCs w:val="22"/>
        </w:rPr>
        <w:t>Comisión de RRHH</w:t>
      </w:r>
      <w:r w:rsidR="00490101">
        <w:rPr>
          <w:b/>
          <w:bCs/>
          <w:sz w:val="22"/>
          <w:szCs w:val="22"/>
        </w:rPr>
        <w:t>.</w:t>
      </w:r>
    </w:p>
    <w:p w:rsidR="002301D2" w:rsidRDefault="002301D2" w:rsidP="009D49D3">
      <w:pPr>
        <w:spacing w:after="0" w:line="240" w:lineRule="auto"/>
      </w:pPr>
    </w:p>
    <w:p w:rsidR="00320FD1" w:rsidRDefault="00320FD1" w:rsidP="009D49D3">
      <w:pPr>
        <w:spacing w:after="0" w:line="240" w:lineRule="auto"/>
      </w:pPr>
    </w:p>
    <w:p w:rsidR="0053570B" w:rsidRPr="00F85DB1" w:rsidRDefault="0053570B" w:rsidP="009D49D3">
      <w:pPr>
        <w:spacing w:after="0" w:line="240" w:lineRule="auto"/>
      </w:pPr>
    </w:p>
    <w:sectPr w:rsidR="0053570B" w:rsidRPr="00F85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B"/>
    <w:rsid w:val="00024729"/>
    <w:rsid w:val="00066F3A"/>
    <w:rsid w:val="000C1209"/>
    <w:rsid w:val="001A09DF"/>
    <w:rsid w:val="002301D2"/>
    <w:rsid w:val="00236A63"/>
    <w:rsid w:val="00241460"/>
    <w:rsid w:val="002562F3"/>
    <w:rsid w:val="00320364"/>
    <w:rsid w:val="00320FD1"/>
    <w:rsid w:val="00365109"/>
    <w:rsid w:val="00380262"/>
    <w:rsid w:val="00397A3B"/>
    <w:rsid w:val="003E7422"/>
    <w:rsid w:val="00490101"/>
    <w:rsid w:val="004A0B3E"/>
    <w:rsid w:val="0050081B"/>
    <w:rsid w:val="0053570B"/>
    <w:rsid w:val="005450E2"/>
    <w:rsid w:val="00674190"/>
    <w:rsid w:val="006F794B"/>
    <w:rsid w:val="00765BAF"/>
    <w:rsid w:val="007B4AD7"/>
    <w:rsid w:val="008813E0"/>
    <w:rsid w:val="008F0348"/>
    <w:rsid w:val="009D49D3"/>
    <w:rsid w:val="00AA0DAF"/>
    <w:rsid w:val="00B03884"/>
    <w:rsid w:val="00B33DA5"/>
    <w:rsid w:val="00B8157A"/>
    <w:rsid w:val="00BA63A0"/>
    <w:rsid w:val="00D32F07"/>
    <w:rsid w:val="00D47522"/>
    <w:rsid w:val="00D57A94"/>
    <w:rsid w:val="00E02DF5"/>
    <w:rsid w:val="00E537CF"/>
    <w:rsid w:val="00E93C24"/>
    <w:rsid w:val="00F85DB1"/>
    <w:rsid w:val="00FC1E23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1061-E857-4DF2-8E9A-0297A060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8</cp:revision>
  <cp:lastPrinted>2015-09-20T14:03:00Z</cp:lastPrinted>
  <dcterms:created xsi:type="dcterms:W3CDTF">2017-05-09T13:28:00Z</dcterms:created>
  <dcterms:modified xsi:type="dcterms:W3CDTF">2017-05-09T14:11:00Z</dcterms:modified>
</cp:coreProperties>
</file>