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9E" w:rsidRDefault="00E4121F" w:rsidP="00547063">
      <w:pPr>
        <w:ind w:firstLine="720"/>
        <w:jc w:val="center"/>
        <w:rPr>
          <w:rFonts w:asciiTheme="minorHAnsi" w:hAnsiTheme="minorHAnsi" w:cs="Arial"/>
          <w:b/>
          <w:sz w:val="28"/>
          <w:szCs w:val="28"/>
          <w:lang w:val="es-AR"/>
        </w:rPr>
      </w:pPr>
      <w:r w:rsidRPr="00B2431E">
        <w:rPr>
          <w:rFonts w:asciiTheme="minorHAnsi" w:hAnsiTheme="minorHAnsi"/>
          <w:b/>
          <w:sz w:val="28"/>
          <w:szCs w:val="28"/>
          <w:lang w:val="es-AR"/>
        </w:rPr>
        <w:t xml:space="preserve">Reunión </w:t>
      </w:r>
      <w:r w:rsidRPr="00B2431E">
        <w:rPr>
          <w:rFonts w:asciiTheme="minorHAnsi" w:hAnsiTheme="minorHAnsi" w:cs="Arial"/>
          <w:b/>
          <w:sz w:val="28"/>
          <w:szCs w:val="28"/>
          <w:lang w:val="es-AR"/>
        </w:rPr>
        <w:t>de la Comisión de Vinculación Tecnológica</w:t>
      </w:r>
    </w:p>
    <w:p w:rsidR="00E4121F" w:rsidRPr="00B2431E" w:rsidRDefault="007034A9" w:rsidP="00547063">
      <w:pPr>
        <w:ind w:firstLine="720"/>
        <w:jc w:val="center"/>
        <w:rPr>
          <w:rFonts w:asciiTheme="minorHAnsi" w:hAnsiTheme="minorHAnsi" w:cs="Arial"/>
          <w:b/>
          <w:i/>
          <w:sz w:val="28"/>
          <w:szCs w:val="28"/>
          <w:lang w:val="es-AR"/>
        </w:rPr>
      </w:pPr>
      <w:r w:rsidRPr="00B2431E">
        <w:rPr>
          <w:rFonts w:asciiTheme="minorHAnsi" w:hAnsiTheme="minorHAnsi" w:cs="Arial"/>
          <w:b/>
          <w:sz w:val="28"/>
          <w:szCs w:val="28"/>
          <w:lang w:val="es-AR"/>
        </w:rPr>
        <w:t>D</w:t>
      </w:r>
      <w:r w:rsidR="00E4121F" w:rsidRPr="00B2431E">
        <w:rPr>
          <w:rFonts w:asciiTheme="minorHAnsi" w:hAnsiTheme="minorHAnsi" w:cs="Arial"/>
          <w:b/>
          <w:sz w:val="28"/>
          <w:szCs w:val="28"/>
          <w:lang w:val="es-AR"/>
        </w:rPr>
        <w:t>el</w:t>
      </w:r>
      <w:r w:rsidR="007B7AD7">
        <w:rPr>
          <w:rFonts w:asciiTheme="minorHAnsi" w:hAnsiTheme="minorHAnsi" w:cs="Arial"/>
          <w:b/>
          <w:sz w:val="28"/>
          <w:szCs w:val="28"/>
          <w:lang w:val="es-AR"/>
        </w:rPr>
        <w:t xml:space="preserve"> 20 de </w:t>
      </w:r>
      <w:r w:rsidR="00301A92">
        <w:rPr>
          <w:rFonts w:asciiTheme="minorHAnsi" w:hAnsiTheme="minorHAnsi" w:cs="Arial"/>
          <w:b/>
          <w:sz w:val="28"/>
          <w:szCs w:val="28"/>
          <w:lang w:val="es-AR"/>
        </w:rPr>
        <w:t>Marzo</w:t>
      </w:r>
      <w:r w:rsidR="007B7AD7">
        <w:rPr>
          <w:rFonts w:asciiTheme="minorHAnsi" w:hAnsiTheme="minorHAnsi" w:cs="Arial"/>
          <w:b/>
          <w:sz w:val="28"/>
          <w:szCs w:val="28"/>
          <w:lang w:val="es-AR"/>
        </w:rPr>
        <w:t xml:space="preserve"> de </w:t>
      </w:r>
      <w:r w:rsidR="00E4121F" w:rsidRPr="00B2431E">
        <w:rPr>
          <w:rFonts w:asciiTheme="minorHAnsi" w:hAnsiTheme="minorHAnsi" w:cs="Arial"/>
          <w:b/>
          <w:iCs/>
          <w:sz w:val="28"/>
          <w:szCs w:val="28"/>
          <w:lang w:val="es-AR"/>
        </w:rPr>
        <w:t xml:space="preserve"> 201</w:t>
      </w:r>
      <w:r w:rsidR="00301A92">
        <w:rPr>
          <w:rFonts w:asciiTheme="minorHAnsi" w:hAnsiTheme="minorHAnsi" w:cs="Arial"/>
          <w:b/>
          <w:iCs/>
          <w:sz w:val="28"/>
          <w:szCs w:val="28"/>
          <w:lang w:val="es-AR"/>
        </w:rPr>
        <w:t>7</w:t>
      </w:r>
    </w:p>
    <w:p w:rsidR="00547063" w:rsidRPr="00845008" w:rsidRDefault="00547063" w:rsidP="00845008">
      <w:pPr>
        <w:spacing w:before="120" w:after="120" w:line="240" w:lineRule="auto"/>
        <w:jc w:val="center"/>
        <w:rPr>
          <w:rFonts w:asciiTheme="minorHAnsi" w:hAnsiTheme="minorHAnsi" w:cs="Arial"/>
          <w:b/>
          <w:iCs/>
          <w:sz w:val="32"/>
          <w:szCs w:val="32"/>
          <w:lang w:val="es-AR"/>
        </w:rPr>
      </w:pPr>
      <w:r w:rsidRPr="00B2431E">
        <w:rPr>
          <w:rFonts w:asciiTheme="minorHAnsi" w:hAnsiTheme="minorHAnsi" w:cs="Arial"/>
          <w:b/>
          <w:iCs/>
          <w:sz w:val="32"/>
          <w:szCs w:val="32"/>
          <w:lang w:val="es-AR"/>
        </w:rPr>
        <w:t xml:space="preserve">ACTA Nº </w:t>
      </w:r>
      <w:r w:rsidR="00301A92">
        <w:rPr>
          <w:rFonts w:asciiTheme="minorHAnsi" w:hAnsiTheme="minorHAnsi" w:cs="Arial"/>
          <w:b/>
          <w:iCs/>
          <w:sz w:val="32"/>
          <w:szCs w:val="32"/>
          <w:lang w:val="es-AR"/>
        </w:rPr>
        <w:t>7</w:t>
      </w:r>
    </w:p>
    <w:p w:rsidR="007B7AD7" w:rsidRPr="007B7AD7" w:rsidRDefault="00E4121F" w:rsidP="007B7AD7">
      <w:pPr>
        <w:jc w:val="both"/>
        <w:rPr>
          <w:rFonts w:asciiTheme="minorHAnsi" w:hAnsiTheme="minorHAnsi" w:cs="Arial"/>
          <w:iCs/>
          <w:lang w:val="es-ES"/>
        </w:rPr>
      </w:pPr>
      <w:r w:rsidRPr="007B7AD7">
        <w:rPr>
          <w:rFonts w:asciiTheme="minorHAnsi" w:hAnsiTheme="minorHAnsi" w:cs="Arial"/>
          <w:iCs/>
          <w:lang w:val="es-ES"/>
        </w:rPr>
        <w:t xml:space="preserve">En la Ciudad de Buenos Aires, a los </w:t>
      </w:r>
      <w:r w:rsidR="007B7AD7" w:rsidRPr="007B7AD7">
        <w:rPr>
          <w:rFonts w:asciiTheme="minorHAnsi" w:hAnsiTheme="minorHAnsi" w:cs="Arial"/>
          <w:iCs/>
          <w:lang w:val="es-ES"/>
        </w:rPr>
        <w:t xml:space="preserve">veinte </w:t>
      </w:r>
      <w:r w:rsidR="005C3BD8" w:rsidRPr="007B7AD7">
        <w:rPr>
          <w:rFonts w:asciiTheme="minorHAnsi" w:hAnsiTheme="minorHAnsi" w:cs="Arial"/>
          <w:iCs/>
          <w:lang w:val="es-ES"/>
        </w:rPr>
        <w:t xml:space="preserve">días del mes de </w:t>
      </w:r>
      <w:r w:rsidR="00301A92">
        <w:rPr>
          <w:rFonts w:asciiTheme="minorHAnsi" w:hAnsiTheme="minorHAnsi" w:cs="Arial"/>
          <w:iCs/>
          <w:lang w:val="es-ES"/>
        </w:rPr>
        <w:t>marzo</w:t>
      </w:r>
      <w:r w:rsidR="007B7AD7" w:rsidRPr="007B7AD7">
        <w:rPr>
          <w:rFonts w:asciiTheme="minorHAnsi" w:hAnsiTheme="minorHAnsi" w:cs="Arial"/>
          <w:iCs/>
          <w:lang w:val="es-ES"/>
        </w:rPr>
        <w:t xml:space="preserve"> </w:t>
      </w:r>
      <w:r w:rsidR="007B7AD7" w:rsidRPr="007B7AD7">
        <w:rPr>
          <w:rFonts w:asciiTheme="minorHAnsi" w:hAnsiTheme="minorHAnsi" w:cs="Arial"/>
          <w:lang w:val="es-ES"/>
        </w:rPr>
        <w:t>de 201</w:t>
      </w:r>
      <w:r w:rsidR="00301A92">
        <w:rPr>
          <w:rFonts w:asciiTheme="minorHAnsi" w:hAnsiTheme="minorHAnsi" w:cs="Arial"/>
          <w:lang w:val="es-ES"/>
        </w:rPr>
        <w:t>7</w:t>
      </w:r>
      <w:r w:rsidR="007B7AD7" w:rsidRPr="007B7AD7">
        <w:rPr>
          <w:rFonts w:asciiTheme="minorHAnsi" w:hAnsiTheme="minorHAnsi" w:cs="Arial"/>
          <w:lang w:val="es-ES"/>
        </w:rPr>
        <w:t xml:space="preserve">, </w:t>
      </w:r>
      <w:r w:rsidR="00301A92" w:rsidRPr="00301A92">
        <w:rPr>
          <w:rFonts w:asciiTheme="minorHAnsi" w:hAnsiTheme="minorHAnsi" w:cs="Arial"/>
          <w:lang w:val="es-ES"/>
        </w:rPr>
        <w:t>en la sede institucional del Consejo Interuniversitario Nacional (CIN)</w:t>
      </w:r>
      <w:r w:rsidR="007B7AD7" w:rsidRPr="007B7AD7">
        <w:rPr>
          <w:rFonts w:asciiTheme="minorHAnsi" w:hAnsiTheme="minorHAnsi" w:cs="Arial"/>
          <w:lang w:val="es-ES"/>
        </w:rPr>
        <w:t xml:space="preserve">, sita en </w:t>
      </w:r>
      <w:r w:rsidR="003756EB">
        <w:rPr>
          <w:rFonts w:asciiTheme="minorHAnsi" w:hAnsiTheme="minorHAnsi" w:cs="Arial"/>
          <w:lang w:val="es-ES"/>
        </w:rPr>
        <w:t xml:space="preserve">la calle </w:t>
      </w:r>
      <w:r w:rsidR="00301A92" w:rsidRPr="00301A92">
        <w:rPr>
          <w:rFonts w:asciiTheme="minorHAnsi" w:hAnsiTheme="minorHAnsi" w:cs="Arial"/>
          <w:lang w:val="es-ES"/>
        </w:rPr>
        <w:t>José Andrés Pacheco de Melo 2084</w:t>
      </w:r>
      <w:r w:rsidR="007B7AD7" w:rsidRPr="007B7AD7">
        <w:rPr>
          <w:rFonts w:asciiTheme="minorHAnsi" w:hAnsiTheme="minorHAnsi" w:cs="Arial"/>
          <w:lang w:val="es-ES"/>
        </w:rPr>
        <w:t xml:space="preserve"> </w:t>
      </w:r>
      <w:r w:rsidR="00301A92">
        <w:rPr>
          <w:rFonts w:asciiTheme="minorHAnsi" w:hAnsiTheme="minorHAnsi" w:cs="Arial"/>
          <w:lang w:val="es-ES"/>
        </w:rPr>
        <w:t>de la Ciudad Autónoma de Buenos Aires</w:t>
      </w:r>
      <w:r w:rsidR="007B7AD7" w:rsidRPr="007B7AD7">
        <w:rPr>
          <w:rFonts w:asciiTheme="minorHAnsi" w:hAnsiTheme="minorHAnsi" w:cs="Arial"/>
          <w:lang w:val="es-ES"/>
        </w:rPr>
        <w:t xml:space="preserve">, </w:t>
      </w:r>
      <w:r w:rsidRPr="007B7AD7">
        <w:rPr>
          <w:rFonts w:asciiTheme="minorHAnsi" w:hAnsiTheme="minorHAnsi" w:cs="Arial"/>
          <w:lang w:val="es-ES"/>
        </w:rPr>
        <w:t xml:space="preserve">se </w:t>
      </w:r>
      <w:r w:rsidR="00831655" w:rsidRPr="007B7AD7">
        <w:rPr>
          <w:rFonts w:asciiTheme="minorHAnsi" w:hAnsiTheme="minorHAnsi" w:cs="Arial"/>
          <w:lang w:val="es-ES"/>
        </w:rPr>
        <w:t>reúne</w:t>
      </w:r>
      <w:r w:rsidRPr="007B7AD7">
        <w:rPr>
          <w:rFonts w:asciiTheme="minorHAnsi" w:hAnsiTheme="minorHAnsi" w:cs="Arial"/>
          <w:lang w:val="es-ES"/>
        </w:rPr>
        <w:t xml:space="preserve"> la Comisión de</w:t>
      </w:r>
      <w:r w:rsidR="00831655" w:rsidRPr="007B7AD7">
        <w:rPr>
          <w:rFonts w:asciiTheme="minorHAnsi" w:hAnsiTheme="minorHAnsi" w:cs="Arial"/>
          <w:lang w:val="es-ES"/>
        </w:rPr>
        <w:t xml:space="preserve"> Vinculación Tecnológica (C-VT)</w:t>
      </w:r>
      <w:r w:rsidR="00BF3653">
        <w:rPr>
          <w:rFonts w:asciiTheme="minorHAnsi" w:hAnsiTheme="minorHAnsi" w:cs="Arial"/>
          <w:lang w:val="es-ES"/>
        </w:rPr>
        <w:t xml:space="preserve"> del CIN,</w:t>
      </w:r>
      <w:r w:rsidR="007B7AD7">
        <w:rPr>
          <w:rFonts w:asciiTheme="minorHAnsi" w:hAnsiTheme="minorHAnsi" w:cs="Arial"/>
          <w:lang w:val="es-ES"/>
        </w:rPr>
        <w:t xml:space="preserve"> </w:t>
      </w:r>
      <w:r w:rsidR="00831655" w:rsidRPr="007B7AD7">
        <w:rPr>
          <w:rFonts w:asciiTheme="minorHAnsi" w:hAnsiTheme="minorHAnsi" w:cs="Arial"/>
          <w:lang w:val="es-ES"/>
        </w:rPr>
        <w:t>con la presidencia</w:t>
      </w:r>
      <w:r w:rsidR="005A1428">
        <w:rPr>
          <w:rFonts w:asciiTheme="minorHAnsi" w:hAnsiTheme="minorHAnsi" w:cs="Arial"/>
          <w:lang w:val="es-ES"/>
        </w:rPr>
        <w:t xml:space="preserve"> del Dr. Héctor Dante </w:t>
      </w:r>
      <w:proofErr w:type="spellStart"/>
      <w:r w:rsidR="005A1428">
        <w:rPr>
          <w:rFonts w:asciiTheme="minorHAnsi" w:hAnsiTheme="minorHAnsi" w:cs="Arial"/>
          <w:lang w:val="es-ES"/>
        </w:rPr>
        <w:t>Floriani</w:t>
      </w:r>
      <w:proofErr w:type="spellEnd"/>
      <w:r w:rsidR="007D4BB7">
        <w:rPr>
          <w:rFonts w:asciiTheme="minorHAnsi" w:hAnsiTheme="minorHAnsi" w:cs="Arial"/>
          <w:lang w:val="es-ES"/>
        </w:rPr>
        <w:t xml:space="preserve"> y el Secretario Ejecutivo del CIN, Cr. Miguel González </w:t>
      </w:r>
      <w:proofErr w:type="spellStart"/>
      <w:r w:rsidR="007D4BB7">
        <w:rPr>
          <w:rFonts w:asciiTheme="minorHAnsi" w:hAnsiTheme="minorHAnsi" w:cs="Arial"/>
          <w:lang w:val="es-ES"/>
        </w:rPr>
        <w:t>Gaviola</w:t>
      </w:r>
      <w:proofErr w:type="spellEnd"/>
      <w:r w:rsidR="005C3BD8" w:rsidRPr="007B7AD7">
        <w:rPr>
          <w:rFonts w:asciiTheme="minorHAnsi" w:hAnsiTheme="minorHAnsi"/>
          <w:lang w:val="es-ES"/>
        </w:rPr>
        <w:t xml:space="preserve">. </w:t>
      </w:r>
      <w:r w:rsidR="007B7AD7" w:rsidRPr="005103AC">
        <w:rPr>
          <w:rFonts w:asciiTheme="minorHAnsi" w:hAnsiTheme="minorHAnsi" w:cs="Arial"/>
          <w:iCs/>
          <w:lang w:val="es-ES"/>
        </w:rPr>
        <w:t>El orden</w:t>
      </w:r>
      <w:r w:rsidR="007B7AD7" w:rsidRPr="00B2431E">
        <w:rPr>
          <w:rFonts w:asciiTheme="minorHAnsi" w:hAnsiTheme="minorHAnsi" w:cs="Arial"/>
          <w:iCs/>
          <w:lang w:val="es-ES"/>
        </w:rPr>
        <w:t xml:space="preserve"> del día a tratar </w:t>
      </w:r>
      <w:r w:rsidR="003756EB">
        <w:rPr>
          <w:rFonts w:asciiTheme="minorHAnsi" w:hAnsiTheme="minorHAnsi" w:cs="Arial"/>
          <w:iCs/>
          <w:lang w:val="es-ES"/>
        </w:rPr>
        <w:t>fue</w:t>
      </w:r>
      <w:r w:rsidR="007B7AD7">
        <w:rPr>
          <w:rFonts w:asciiTheme="minorHAnsi" w:hAnsiTheme="minorHAnsi" w:cs="Arial"/>
          <w:iCs/>
          <w:lang w:val="es-ES"/>
        </w:rPr>
        <w:t xml:space="preserve"> el siguiente:</w:t>
      </w:r>
    </w:p>
    <w:p w:rsidR="007B7AD7" w:rsidRPr="007B7AD7" w:rsidRDefault="007B7AD7" w:rsidP="007B7AD7">
      <w:pPr>
        <w:pStyle w:val="Prrafodelista"/>
        <w:numPr>
          <w:ilvl w:val="0"/>
          <w:numId w:val="1"/>
        </w:numPr>
        <w:spacing w:before="240" w:after="240"/>
        <w:contextualSpacing w:val="0"/>
        <w:rPr>
          <w:lang w:val="es-ES"/>
        </w:rPr>
      </w:pPr>
      <w:r w:rsidRPr="007B7AD7">
        <w:rPr>
          <w:lang w:val="es-ES"/>
        </w:rPr>
        <w:t xml:space="preserve">Apertura del trabajo en Comisión de Vinculación Tecnológica por el Presidente, Dr. Arq. Héctor Dante </w:t>
      </w:r>
      <w:proofErr w:type="spellStart"/>
      <w:r w:rsidRPr="007B7AD7">
        <w:rPr>
          <w:lang w:val="es-ES"/>
        </w:rPr>
        <w:t>Floriani</w:t>
      </w:r>
      <w:proofErr w:type="spellEnd"/>
      <w:r w:rsidRPr="007B7AD7">
        <w:rPr>
          <w:lang w:val="es-ES"/>
        </w:rPr>
        <w:t xml:space="preserve">.  </w:t>
      </w:r>
    </w:p>
    <w:p w:rsidR="007B7AD7" w:rsidRDefault="007B7AD7" w:rsidP="007B7AD7">
      <w:pPr>
        <w:pStyle w:val="Prrafodelista"/>
        <w:numPr>
          <w:ilvl w:val="0"/>
          <w:numId w:val="1"/>
        </w:numPr>
        <w:spacing w:before="240" w:after="240"/>
        <w:contextualSpacing w:val="0"/>
      </w:pPr>
      <w:r w:rsidRPr="00D07741">
        <w:t>Aprobación de</w:t>
      </w:r>
      <w:r>
        <w:t xml:space="preserve">l ACTA Nº </w:t>
      </w:r>
      <w:r w:rsidR="00301A92">
        <w:t>6</w:t>
      </w:r>
      <w:r>
        <w:t xml:space="preserve">, </w:t>
      </w:r>
      <w:r w:rsidRPr="00D07741">
        <w:t xml:space="preserve">correspondiente a la reunión del </w:t>
      </w:r>
      <w:r w:rsidR="00301A92">
        <w:t>20</w:t>
      </w:r>
      <w:r>
        <w:t xml:space="preserve"> de </w:t>
      </w:r>
      <w:r w:rsidR="00301A92">
        <w:t>Diciembre</w:t>
      </w:r>
      <w:r>
        <w:t xml:space="preserve"> de </w:t>
      </w:r>
      <w:r w:rsidRPr="00D07741">
        <w:t>201</w:t>
      </w:r>
      <w:r w:rsidR="00301A92">
        <w:t>6</w:t>
      </w:r>
      <w:r w:rsidRPr="00D07741">
        <w:t>.</w:t>
      </w:r>
    </w:p>
    <w:p w:rsidR="007B7AD7" w:rsidRDefault="003756EB" w:rsidP="003756EB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</w:pPr>
      <w:r w:rsidRPr="003756EB">
        <w:t>Presentación del Informe público de los resultados de la Encuesta “Diagnóstico para el desarrollo y fortalecimiento de las estructuras de Recursos Humanos en el área o función de Vinculación Tecnológica de las Universidades Nacionales”</w:t>
      </w:r>
    </w:p>
    <w:p w:rsidR="007B7AD7" w:rsidRDefault="003756EB" w:rsidP="003756EB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</w:pPr>
      <w:r w:rsidRPr="003756EB">
        <w:t>Información disponible en el sistema para consulta de las universidades, alcance y uso de la información,  confidencialidad.</w:t>
      </w:r>
    </w:p>
    <w:p w:rsidR="007B7AD7" w:rsidRDefault="003756EB" w:rsidP="003756EB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</w:pPr>
      <w:r w:rsidRPr="003756EB">
        <w:t>Representación ante el Consejo Consultivo de la Ley 23.877 (Se adjunta acta enviada por el representante Dr. Walter Romero, para conocimiento).</w:t>
      </w:r>
    </w:p>
    <w:p w:rsidR="005C3BD8" w:rsidRPr="007B7AD7" w:rsidRDefault="003756EB" w:rsidP="007B7AD7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</w:pPr>
      <w:r>
        <w:t>Aprobación del ACTA Nº 7, correspondiente a la presente reunión y período de autoridades.</w:t>
      </w:r>
      <w:r w:rsidR="00206255">
        <w:t xml:space="preserve"> </w:t>
      </w:r>
    </w:p>
    <w:p w:rsidR="003756EB" w:rsidRDefault="003756EB" w:rsidP="003756EB">
      <w:pPr>
        <w:jc w:val="both"/>
        <w:rPr>
          <w:rFonts w:asciiTheme="minorHAnsi" w:hAnsiTheme="minorHAnsi" w:cs="Arial"/>
          <w:iCs/>
          <w:lang w:val="es-AR"/>
        </w:rPr>
      </w:pPr>
      <w:r>
        <w:rPr>
          <w:rFonts w:asciiTheme="minorHAnsi" w:hAnsiTheme="minorHAnsi" w:cs="Arial"/>
          <w:iCs/>
          <w:lang w:val="es-AR"/>
        </w:rPr>
        <w:t>---------------------------------------------------------------------------------------------------------------------------------</w:t>
      </w:r>
    </w:p>
    <w:p w:rsidR="00BE5119" w:rsidRDefault="00EE49F4" w:rsidP="003756EB">
      <w:pPr>
        <w:jc w:val="both"/>
        <w:rPr>
          <w:rFonts w:asciiTheme="minorHAnsi" w:hAnsiTheme="minorHAnsi" w:cs="Arial"/>
          <w:iCs/>
          <w:lang w:val="es-AR"/>
        </w:rPr>
      </w:pPr>
      <w:r w:rsidRPr="00B2431E">
        <w:rPr>
          <w:rFonts w:asciiTheme="minorHAnsi" w:hAnsiTheme="minorHAnsi" w:cs="Arial"/>
          <w:iCs/>
          <w:lang w:val="es-AR"/>
        </w:rPr>
        <w:t xml:space="preserve">1.- </w:t>
      </w:r>
      <w:r w:rsidR="00F743D4" w:rsidRPr="00B2431E">
        <w:rPr>
          <w:rFonts w:asciiTheme="minorHAnsi" w:hAnsiTheme="minorHAnsi" w:cs="Arial"/>
          <w:iCs/>
          <w:lang w:val="es-AR"/>
        </w:rPr>
        <w:t xml:space="preserve">El Presidente </w:t>
      </w:r>
      <w:r w:rsidR="0020671B">
        <w:rPr>
          <w:rFonts w:asciiTheme="minorHAnsi" w:hAnsiTheme="minorHAnsi" w:cs="Arial"/>
          <w:iCs/>
          <w:lang w:val="es-AR"/>
        </w:rPr>
        <w:t xml:space="preserve">da la bienvenida a los representantes </w:t>
      </w:r>
      <w:r w:rsidR="00BF3653">
        <w:rPr>
          <w:rFonts w:asciiTheme="minorHAnsi" w:hAnsiTheme="minorHAnsi" w:cs="Arial"/>
          <w:iCs/>
          <w:lang w:val="es-AR"/>
        </w:rPr>
        <w:t xml:space="preserve">de las universidades nacionales </w:t>
      </w:r>
      <w:r w:rsidR="003756EB">
        <w:rPr>
          <w:rFonts w:asciiTheme="minorHAnsi" w:hAnsiTheme="minorHAnsi" w:cs="Arial"/>
          <w:iCs/>
          <w:lang w:val="es-AR"/>
        </w:rPr>
        <w:t>y realiza la apertura de la reunión dando lugar al tratamiento del Orden del Día.</w:t>
      </w:r>
      <w:r w:rsidR="00501D25">
        <w:rPr>
          <w:rFonts w:asciiTheme="minorHAnsi" w:hAnsiTheme="minorHAnsi" w:cs="Arial"/>
          <w:iCs/>
          <w:lang w:val="es-AR"/>
        </w:rPr>
        <w:t xml:space="preserve"> La Comisión se entera, anoticiada por el Presidente, que el Comité Ejecutivo propondrá al Plenario la suspensión de la reducción del número de comisiones; en tal sentido, la Comisión expresa su beneplácito </w:t>
      </w:r>
      <w:r w:rsidR="00E62D90">
        <w:rPr>
          <w:rFonts w:asciiTheme="minorHAnsi" w:hAnsiTheme="minorHAnsi" w:cs="Arial"/>
          <w:iCs/>
          <w:lang w:val="es-AR"/>
        </w:rPr>
        <w:t xml:space="preserve">traducido en un cerrado aplauso </w:t>
      </w:r>
      <w:r w:rsidR="00501D25">
        <w:rPr>
          <w:rFonts w:asciiTheme="minorHAnsi" w:hAnsiTheme="minorHAnsi" w:cs="Arial"/>
          <w:iCs/>
          <w:lang w:val="es-AR"/>
        </w:rPr>
        <w:t xml:space="preserve">ante esta </w:t>
      </w:r>
      <w:r w:rsidR="00E62D90">
        <w:rPr>
          <w:rFonts w:asciiTheme="minorHAnsi" w:hAnsiTheme="minorHAnsi" w:cs="Arial"/>
          <w:iCs/>
          <w:lang w:val="es-AR"/>
        </w:rPr>
        <w:t>iniciativa del Comité Ejecutivo</w:t>
      </w:r>
      <w:r w:rsidR="00501D25">
        <w:rPr>
          <w:rFonts w:asciiTheme="minorHAnsi" w:hAnsiTheme="minorHAnsi" w:cs="Arial"/>
          <w:iCs/>
          <w:lang w:val="es-AR"/>
        </w:rPr>
        <w:t>.</w:t>
      </w:r>
      <w:r w:rsidR="003756EB">
        <w:rPr>
          <w:rFonts w:asciiTheme="minorHAnsi" w:hAnsiTheme="minorHAnsi" w:cs="Arial"/>
          <w:iCs/>
          <w:lang w:val="es-AR"/>
        </w:rPr>
        <w:t>--------------------------</w:t>
      </w:r>
      <w:r w:rsidR="00501D25">
        <w:rPr>
          <w:rFonts w:asciiTheme="minorHAnsi" w:hAnsiTheme="minorHAnsi" w:cs="Arial"/>
          <w:iCs/>
          <w:lang w:val="es-AR"/>
        </w:rPr>
        <w:t>------</w:t>
      </w:r>
      <w:r w:rsidR="00E62D90">
        <w:rPr>
          <w:rFonts w:asciiTheme="minorHAnsi" w:hAnsiTheme="minorHAnsi" w:cs="Arial"/>
          <w:iCs/>
          <w:lang w:val="es-AR"/>
        </w:rPr>
        <w:t xml:space="preserve">------------------------------------------------------------- </w:t>
      </w:r>
    </w:p>
    <w:p w:rsidR="002C28B0" w:rsidRDefault="00BE5119" w:rsidP="00BE5119">
      <w:pPr>
        <w:jc w:val="both"/>
        <w:rPr>
          <w:rFonts w:asciiTheme="minorHAnsi" w:hAnsiTheme="minorHAnsi" w:cs="Arial"/>
          <w:iCs/>
          <w:lang w:val="es-AR"/>
        </w:rPr>
      </w:pPr>
      <w:r>
        <w:rPr>
          <w:rFonts w:asciiTheme="minorHAnsi" w:hAnsiTheme="minorHAnsi" w:cs="Arial"/>
          <w:iCs/>
          <w:lang w:val="es-AR"/>
        </w:rPr>
        <w:t>2</w:t>
      </w:r>
      <w:r w:rsidRPr="00B2431E">
        <w:rPr>
          <w:rFonts w:asciiTheme="minorHAnsi" w:hAnsiTheme="minorHAnsi" w:cs="Arial"/>
          <w:iCs/>
          <w:lang w:val="es-AR"/>
        </w:rPr>
        <w:t>.-</w:t>
      </w:r>
      <w:r>
        <w:rPr>
          <w:rFonts w:asciiTheme="minorHAnsi" w:hAnsiTheme="minorHAnsi" w:cs="Arial"/>
          <w:iCs/>
          <w:lang w:val="es-AR"/>
        </w:rPr>
        <w:t xml:space="preserve"> El Presidente p</w:t>
      </w:r>
      <w:r w:rsidR="007B7AD7">
        <w:rPr>
          <w:rFonts w:asciiTheme="minorHAnsi" w:hAnsiTheme="minorHAnsi" w:cs="Arial"/>
          <w:iCs/>
          <w:lang w:val="es-AR"/>
        </w:rPr>
        <w:t xml:space="preserve">one a consideración el Acta Nº </w:t>
      </w:r>
      <w:r w:rsidR="003756EB">
        <w:rPr>
          <w:rFonts w:asciiTheme="minorHAnsi" w:hAnsiTheme="minorHAnsi" w:cs="Arial"/>
          <w:iCs/>
          <w:lang w:val="es-AR"/>
        </w:rPr>
        <w:t>6</w:t>
      </w:r>
      <w:r w:rsidR="002C28B0">
        <w:rPr>
          <w:rFonts w:asciiTheme="minorHAnsi" w:hAnsiTheme="minorHAnsi" w:cs="Arial"/>
          <w:iCs/>
          <w:lang w:val="es-AR"/>
        </w:rPr>
        <w:t xml:space="preserve"> de la reunión de la Comisión del día </w:t>
      </w:r>
      <w:r w:rsidR="003756EB">
        <w:rPr>
          <w:rFonts w:asciiTheme="minorHAnsi" w:hAnsiTheme="minorHAnsi" w:cs="Arial"/>
          <w:iCs/>
          <w:lang w:val="es-AR"/>
        </w:rPr>
        <w:t>20</w:t>
      </w:r>
      <w:r w:rsidR="007B7AD7">
        <w:rPr>
          <w:rFonts w:asciiTheme="minorHAnsi" w:hAnsiTheme="minorHAnsi" w:cs="Arial"/>
          <w:iCs/>
          <w:lang w:val="es-AR"/>
        </w:rPr>
        <w:t xml:space="preserve"> de </w:t>
      </w:r>
      <w:r w:rsidR="003756EB">
        <w:rPr>
          <w:rFonts w:asciiTheme="minorHAnsi" w:hAnsiTheme="minorHAnsi" w:cs="Arial"/>
          <w:iCs/>
          <w:lang w:val="es-AR"/>
        </w:rPr>
        <w:t>Diciembre</w:t>
      </w:r>
      <w:r w:rsidR="007B7AD7">
        <w:rPr>
          <w:rFonts w:asciiTheme="minorHAnsi" w:hAnsiTheme="minorHAnsi" w:cs="Arial"/>
          <w:iCs/>
          <w:lang w:val="es-AR"/>
        </w:rPr>
        <w:t xml:space="preserve"> </w:t>
      </w:r>
      <w:r w:rsidR="002C28B0">
        <w:rPr>
          <w:rFonts w:asciiTheme="minorHAnsi" w:hAnsiTheme="minorHAnsi" w:cs="Arial"/>
          <w:iCs/>
          <w:lang w:val="es-AR"/>
        </w:rPr>
        <w:t>pasado. No habiendo observaciones, se da por aprobada la misma.</w:t>
      </w:r>
      <w:r w:rsidR="003756EB">
        <w:rPr>
          <w:rFonts w:asciiTheme="minorHAnsi" w:hAnsiTheme="minorHAnsi" w:cs="Arial"/>
          <w:iCs/>
          <w:lang w:val="es-AR"/>
        </w:rPr>
        <w:t>-------------------------------------------------</w:t>
      </w:r>
    </w:p>
    <w:p w:rsidR="005F76A3" w:rsidRDefault="005F76A3" w:rsidP="005F76A3">
      <w:pPr>
        <w:spacing w:before="240" w:after="240"/>
        <w:jc w:val="both"/>
        <w:rPr>
          <w:rFonts w:asciiTheme="minorHAnsi" w:hAnsiTheme="minorHAnsi" w:cs="Arial"/>
          <w:iCs/>
          <w:lang w:val="es-AR"/>
        </w:rPr>
      </w:pPr>
      <w:r>
        <w:rPr>
          <w:rFonts w:asciiTheme="minorHAnsi" w:hAnsiTheme="minorHAnsi" w:cs="Arial"/>
          <w:iCs/>
          <w:lang w:val="es-AR"/>
        </w:rPr>
        <w:t>3</w:t>
      </w:r>
      <w:r w:rsidRPr="005F76A3">
        <w:rPr>
          <w:rFonts w:asciiTheme="minorHAnsi" w:hAnsiTheme="minorHAnsi" w:cs="Arial"/>
          <w:iCs/>
          <w:lang w:val="es-AR"/>
        </w:rPr>
        <w:t xml:space="preserve">.- </w:t>
      </w:r>
      <w:r w:rsidR="003A66E7">
        <w:rPr>
          <w:rFonts w:asciiTheme="minorHAnsi" w:hAnsiTheme="minorHAnsi" w:cs="Arial"/>
          <w:iCs/>
          <w:lang w:val="es-AR"/>
        </w:rPr>
        <w:t>El presidente da lugar a la presentación d</w:t>
      </w:r>
      <w:r w:rsidRPr="005F76A3">
        <w:rPr>
          <w:rFonts w:asciiTheme="minorHAnsi" w:hAnsiTheme="minorHAnsi" w:cs="Arial"/>
          <w:iCs/>
          <w:lang w:val="es-AR"/>
        </w:rPr>
        <w:t xml:space="preserve">el Informe </w:t>
      </w:r>
      <w:r>
        <w:rPr>
          <w:rFonts w:asciiTheme="minorHAnsi" w:hAnsiTheme="minorHAnsi" w:cs="Arial"/>
          <w:iCs/>
          <w:lang w:val="es-AR"/>
        </w:rPr>
        <w:t>Integral Nº 1:</w:t>
      </w:r>
      <w:r w:rsidRPr="005F76A3">
        <w:rPr>
          <w:rFonts w:asciiTheme="minorHAnsi" w:hAnsiTheme="minorHAnsi" w:cs="Arial"/>
          <w:iCs/>
          <w:lang w:val="es-AR"/>
        </w:rPr>
        <w:t xml:space="preserve"> “Diagnóstico para el desarrollo y fortalecimiento de las estructuras de Recursos Humanos en el área o función de Vinculación Tecnológica de las Universidades N</w:t>
      </w:r>
      <w:r w:rsidR="003A74F6">
        <w:rPr>
          <w:rFonts w:asciiTheme="minorHAnsi" w:hAnsiTheme="minorHAnsi" w:cs="Arial"/>
          <w:iCs/>
          <w:lang w:val="es-AR"/>
        </w:rPr>
        <w:t>acionales”, a modo de dar cumplimiento con lo encomendado por las universidades, en la reunión anterior y dónde consta en acta respectiva, a los fines de contar con un i</w:t>
      </w:r>
      <w:r w:rsidR="003A74F6" w:rsidRPr="003A74F6">
        <w:rPr>
          <w:rFonts w:asciiTheme="minorHAnsi" w:hAnsiTheme="minorHAnsi" w:cs="Arial"/>
          <w:iCs/>
          <w:lang w:val="es-AR"/>
        </w:rPr>
        <w:t>nforme de orden público co</w:t>
      </w:r>
      <w:r w:rsidR="003A74F6">
        <w:rPr>
          <w:rFonts w:asciiTheme="minorHAnsi" w:hAnsiTheme="minorHAnsi" w:cs="Arial"/>
          <w:iCs/>
          <w:lang w:val="es-AR"/>
        </w:rPr>
        <w:t>n el análisis de los resultados</w:t>
      </w:r>
      <w:r w:rsidR="003A74F6" w:rsidRPr="003A74F6">
        <w:rPr>
          <w:rFonts w:asciiTheme="minorHAnsi" w:hAnsiTheme="minorHAnsi" w:cs="Arial"/>
          <w:iCs/>
          <w:lang w:val="es-AR"/>
        </w:rPr>
        <w:t xml:space="preserve"> omitiendo </w:t>
      </w:r>
      <w:r w:rsidR="003A74F6">
        <w:rPr>
          <w:rFonts w:asciiTheme="minorHAnsi" w:hAnsiTheme="minorHAnsi" w:cs="Arial"/>
          <w:iCs/>
          <w:lang w:val="es-AR"/>
        </w:rPr>
        <w:t xml:space="preserve">personalizar las universidades y a ser presentado durante </w:t>
      </w:r>
      <w:r w:rsidR="003A74F6" w:rsidRPr="003A74F6">
        <w:rPr>
          <w:rFonts w:asciiTheme="minorHAnsi" w:hAnsiTheme="minorHAnsi" w:cs="Arial"/>
          <w:iCs/>
          <w:lang w:val="es-AR"/>
        </w:rPr>
        <w:t xml:space="preserve">la primera reunión de la Comisión del </w:t>
      </w:r>
      <w:r w:rsidR="003A74F6">
        <w:rPr>
          <w:rFonts w:asciiTheme="minorHAnsi" w:hAnsiTheme="minorHAnsi" w:cs="Arial"/>
          <w:iCs/>
          <w:lang w:val="es-AR"/>
        </w:rPr>
        <w:t>2017</w:t>
      </w:r>
      <w:r w:rsidR="003A74F6" w:rsidRPr="003A74F6">
        <w:rPr>
          <w:rFonts w:asciiTheme="minorHAnsi" w:hAnsiTheme="minorHAnsi" w:cs="Arial"/>
          <w:iCs/>
          <w:lang w:val="es-AR"/>
        </w:rPr>
        <w:t>.</w:t>
      </w:r>
      <w:r w:rsidR="003A66E7">
        <w:rPr>
          <w:rFonts w:asciiTheme="minorHAnsi" w:hAnsiTheme="minorHAnsi" w:cs="Arial"/>
          <w:iCs/>
          <w:lang w:val="es-AR"/>
        </w:rPr>
        <w:t xml:space="preserve"> </w:t>
      </w:r>
      <w:r w:rsidR="003A74F6">
        <w:rPr>
          <w:rFonts w:asciiTheme="minorHAnsi" w:hAnsiTheme="minorHAnsi" w:cs="Arial"/>
          <w:iCs/>
          <w:lang w:val="es-AR"/>
        </w:rPr>
        <w:t>Luego de un amplio debate se aprueba el informe, haciendo especial énfasis en el valor agregado que otorga una articulación interinstitucional virtuosa, y en la potencial utilización como punto de partida a posteriores acciones para fortalecer las áreas o función de vinculación tecnológica de las universidades.</w:t>
      </w:r>
      <w:r w:rsidR="003A66E7">
        <w:rPr>
          <w:rFonts w:asciiTheme="minorHAnsi" w:hAnsiTheme="minorHAnsi" w:cs="Arial"/>
          <w:iCs/>
          <w:lang w:val="es-AR"/>
        </w:rPr>
        <w:t>------------------------------------------------------------------------------------------</w:t>
      </w:r>
      <w:r w:rsidRPr="005F76A3">
        <w:rPr>
          <w:rFonts w:asciiTheme="minorHAnsi" w:hAnsiTheme="minorHAnsi" w:cs="Arial"/>
          <w:iCs/>
          <w:lang w:val="es-AR"/>
        </w:rPr>
        <w:t xml:space="preserve"> </w:t>
      </w:r>
    </w:p>
    <w:p w:rsidR="005A1428" w:rsidRDefault="005F76A3" w:rsidP="005A1428">
      <w:pPr>
        <w:spacing w:before="240" w:after="240"/>
        <w:jc w:val="both"/>
        <w:rPr>
          <w:rFonts w:asciiTheme="minorHAnsi" w:hAnsiTheme="minorHAnsi" w:cs="Arial"/>
          <w:iCs/>
          <w:lang w:val="es-AR"/>
        </w:rPr>
      </w:pPr>
      <w:r>
        <w:rPr>
          <w:rFonts w:asciiTheme="minorHAnsi" w:hAnsiTheme="minorHAnsi" w:cs="Arial"/>
          <w:iCs/>
          <w:lang w:val="es-AR"/>
        </w:rPr>
        <w:lastRenderedPageBreak/>
        <w:t>4</w:t>
      </w:r>
      <w:r w:rsidR="00BE5119" w:rsidRPr="00B2431E">
        <w:rPr>
          <w:rFonts w:asciiTheme="minorHAnsi" w:hAnsiTheme="minorHAnsi" w:cs="Arial"/>
          <w:iCs/>
          <w:lang w:val="es-AR"/>
        </w:rPr>
        <w:t>.</w:t>
      </w:r>
      <w:r w:rsidR="00BE5119">
        <w:rPr>
          <w:rFonts w:asciiTheme="minorHAnsi" w:hAnsiTheme="minorHAnsi" w:cs="Arial"/>
          <w:iCs/>
          <w:lang w:val="es-AR"/>
        </w:rPr>
        <w:t xml:space="preserve"> </w:t>
      </w:r>
      <w:r w:rsidR="00C753CF">
        <w:rPr>
          <w:rFonts w:asciiTheme="minorHAnsi" w:hAnsiTheme="minorHAnsi" w:cs="Arial"/>
          <w:iCs/>
          <w:lang w:val="es-AR"/>
        </w:rPr>
        <w:t>El Coordinador del SIU</w:t>
      </w:r>
      <w:r w:rsidR="005A1428">
        <w:rPr>
          <w:rFonts w:asciiTheme="minorHAnsi" w:hAnsiTheme="minorHAnsi" w:cs="Arial"/>
          <w:iCs/>
          <w:lang w:val="es-AR"/>
        </w:rPr>
        <w:t>-WICHI realiza una presentación del Módulo de Información Gerencial SIU-</w:t>
      </w:r>
      <w:r>
        <w:rPr>
          <w:rFonts w:asciiTheme="minorHAnsi" w:hAnsiTheme="minorHAnsi" w:cs="Arial"/>
          <w:iCs/>
          <w:lang w:val="es-AR"/>
        </w:rPr>
        <w:t>WICHI</w:t>
      </w:r>
      <w:r w:rsidR="005A1428">
        <w:rPr>
          <w:rFonts w:asciiTheme="minorHAnsi" w:hAnsiTheme="minorHAnsi" w:cs="Arial"/>
          <w:iCs/>
          <w:lang w:val="es-AR"/>
        </w:rPr>
        <w:t xml:space="preserve">, para que cada una de </w:t>
      </w:r>
      <w:r>
        <w:rPr>
          <w:rFonts w:asciiTheme="minorHAnsi" w:hAnsiTheme="minorHAnsi" w:cs="Arial"/>
          <w:iCs/>
          <w:lang w:val="es-AR"/>
        </w:rPr>
        <w:t>las universidades</w:t>
      </w:r>
      <w:r w:rsidR="005A1428">
        <w:rPr>
          <w:rFonts w:asciiTheme="minorHAnsi" w:hAnsiTheme="minorHAnsi" w:cs="Arial"/>
          <w:iCs/>
          <w:lang w:val="es-AR"/>
        </w:rPr>
        <w:t xml:space="preserve"> pueda tener acceso a la información que le es propia, explica cómo acceder a </w:t>
      </w:r>
      <w:proofErr w:type="spellStart"/>
      <w:r w:rsidR="005A1428">
        <w:rPr>
          <w:rFonts w:asciiTheme="minorHAnsi" w:hAnsiTheme="minorHAnsi" w:cs="Arial"/>
          <w:iCs/>
          <w:lang w:val="es-AR"/>
        </w:rPr>
        <w:t>Wichi</w:t>
      </w:r>
      <w:proofErr w:type="spellEnd"/>
      <w:r w:rsidR="005A1428">
        <w:rPr>
          <w:rFonts w:asciiTheme="minorHAnsi" w:hAnsiTheme="minorHAnsi" w:cs="Arial"/>
          <w:iCs/>
          <w:lang w:val="es-AR"/>
        </w:rPr>
        <w:t>, có</w:t>
      </w:r>
      <w:r w:rsidR="005A1428" w:rsidRPr="005A1428">
        <w:rPr>
          <w:rFonts w:asciiTheme="minorHAnsi" w:hAnsiTheme="minorHAnsi" w:cs="Arial"/>
          <w:iCs/>
          <w:lang w:val="es-AR"/>
        </w:rPr>
        <w:t xml:space="preserve">mo se acceden a vistas </w:t>
      </w:r>
      <w:r w:rsidR="005A1428">
        <w:rPr>
          <w:rFonts w:asciiTheme="minorHAnsi" w:hAnsiTheme="minorHAnsi" w:cs="Arial"/>
          <w:iCs/>
          <w:lang w:val="es-AR"/>
        </w:rPr>
        <w:t>y có</w:t>
      </w:r>
      <w:r w:rsidR="005A1428" w:rsidRPr="005A1428">
        <w:rPr>
          <w:rFonts w:asciiTheme="minorHAnsi" w:hAnsiTheme="minorHAnsi" w:cs="Arial"/>
          <w:iCs/>
          <w:lang w:val="es-AR"/>
        </w:rPr>
        <w:t>mo hacer una consulta</w:t>
      </w:r>
      <w:r w:rsidR="005A1428">
        <w:rPr>
          <w:rFonts w:asciiTheme="minorHAnsi" w:hAnsiTheme="minorHAnsi" w:cs="Arial"/>
          <w:iCs/>
          <w:lang w:val="es-AR"/>
        </w:rPr>
        <w:t xml:space="preserve"> en el sistema</w:t>
      </w:r>
      <w:r w:rsidR="005A1428" w:rsidRPr="005A1428">
        <w:rPr>
          <w:rFonts w:asciiTheme="minorHAnsi" w:hAnsiTheme="minorHAnsi" w:cs="Arial"/>
          <w:iCs/>
          <w:lang w:val="es-AR"/>
        </w:rPr>
        <w:t>.</w:t>
      </w:r>
      <w:r>
        <w:rPr>
          <w:rFonts w:asciiTheme="minorHAnsi" w:hAnsiTheme="minorHAnsi" w:cs="Arial"/>
          <w:iCs/>
          <w:lang w:val="es-AR"/>
        </w:rPr>
        <w:t xml:space="preserve"> Luego de preguntas y respuestas, se concluye que se ha cumplido con el requerimiento de las universidades, expuesto en la reunión anterior, respecto a la posibilidad de tener acceso a la información producida durante el relevamiento y al uso de la misma, quedando las universidades en cont</w:t>
      </w:r>
      <w:r w:rsidR="00501D25">
        <w:rPr>
          <w:rFonts w:asciiTheme="minorHAnsi" w:hAnsiTheme="minorHAnsi" w:cs="Arial"/>
          <w:iCs/>
          <w:lang w:val="es-AR"/>
        </w:rPr>
        <w:t>acto directo con los técnicos</w:t>
      </w:r>
      <w:r>
        <w:rPr>
          <w:rFonts w:asciiTheme="minorHAnsi" w:hAnsiTheme="minorHAnsi" w:cs="Arial"/>
          <w:iCs/>
          <w:lang w:val="es-AR"/>
        </w:rPr>
        <w:t xml:space="preserve"> del SIU</w:t>
      </w:r>
      <w:r w:rsidR="00501D25">
        <w:rPr>
          <w:rFonts w:asciiTheme="minorHAnsi" w:hAnsiTheme="minorHAnsi" w:cs="Arial"/>
          <w:iCs/>
          <w:lang w:val="es-AR"/>
        </w:rPr>
        <w:t>-WICHI</w:t>
      </w:r>
      <w:r>
        <w:rPr>
          <w:rFonts w:asciiTheme="minorHAnsi" w:hAnsiTheme="minorHAnsi" w:cs="Arial"/>
          <w:iCs/>
          <w:lang w:val="es-AR"/>
        </w:rPr>
        <w:t>.-----------------------------------------------------------------------------------------------------------------------------</w:t>
      </w:r>
    </w:p>
    <w:p w:rsidR="00B7560F" w:rsidRDefault="00C7761A" w:rsidP="00B7560F">
      <w:pPr>
        <w:spacing w:before="240" w:after="240"/>
        <w:jc w:val="both"/>
        <w:rPr>
          <w:rFonts w:asciiTheme="minorHAnsi" w:hAnsiTheme="minorHAnsi" w:cs="Arial"/>
          <w:iCs/>
          <w:lang w:val="es-AR"/>
        </w:rPr>
      </w:pPr>
      <w:r>
        <w:rPr>
          <w:lang w:val="es-ES"/>
        </w:rPr>
        <w:t>5.-</w:t>
      </w:r>
      <w:r w:rsidR="00206255">
        <w:rPr>
          <w:rFonts w:asciiTheme="minorHAnsi" w:hAnsiTheme="minorHAnsi" w:cs="Arial"/>
          <w:iCs/>
          <w:lang w:val="es-ES"/>
        </w:rPr>
        <w:t xml:space="preserve"> </w:t>
      </w:r>
      <w:r w:rsidR="00B7560F">
        <w:rPr>
          <w:rFonts w:asciiTheme="minorHAnsi" w:hAnsiTheme="minorHAnsi" w:cs="Arial"/>
          <w:iCs/>
          <w:lang w:val="es-AR"/>
        </w:rPr>
        <w:t>El  Presidente pone en conocimiento a las universidades presentes el acta d</w:t>
      </w:r>
      <w:r w:rsidR="00B7560F" w:rsidRPr="00B7560F">
        <w:rPr>
          <w:rFonts w:asciiTheme="minorHAnsi" w:hAnsiTheme="minorHAnsi" w:cs="Arial"/>
          <w:iCs/>
          <w:lang w:val="es-AR"/>
        </w:rPr>
        <w:t xml:space="preserve">el Consejo Consultivo para la Promoción y Fomento de la Innovación </w:t>
      </w:r>
      <w:r w:rsidR="00B7560F">
        <w:rPr>
          <w:rFonts w:asciiTheme="minorHAnsi" w:hAnsiTheme="minorHAnsi" w:cs="Arial"/>
          <w:iCs/>
          <w:lang w:val="es-AR"/>
        </w:rPr>
        <w:t>remitido por el</w:t>
      </w:r>
      <w:r w:rsidR="00501D25">
        <w:rPr>
          <w:rFonts w:asciiTheme="minorHAnsi" w:hAnsiTheme="minorHAnsi" w:cs="Arial"/>
          <w:iCs/>
          <w:lang w:val="es-AR"/>
        </w:rPr>
        <w:t xml:space="preserve"> representante Walter Romero</w:t>
      </w:r>
      <w:r w:rsidR="00B7560F">
        <w:rPr>
          <w:rFonts w:asciiTheme="minorHAnsi" w:hAnsiTheme="minorHAnsi" w:cs="Arial"/>
          <w:iCs/>
          <w:lang w:val="es-AR"/>
        </w:rPr>
        <w:t>, en la cual consta la participación del mismo ante dicho cuerpo colegiado y ante la Secretaría Permanente del mismo.-------------</w:t>
      </w:r>
      <w:r w:rsidR="005D2872">
        <w:rPr>
          <w:rFonts w:asciiTheme="minorHAnsi" w:hAnsiTheme="minorHAnsi" w:cs="Arial"/>
          <w:iCs/>
          <w:lang w:val="es-AR"/>
        </w:rPr>
        <w:t>--</w:t>
      </w:r>
    </w:p>
    <w:p w:rsidR="00CC6447" w:rsidRPr="00B2431E" w:rsidRDefault="00E11D20" w:rsidP="008B1B5F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 habiendo más temas para tratar y s</w:t>
      </w:r>
      <w:r w:rsidR="00CC6447" w:rsidRPr="00B2431E">
        <w:rPr>
          <w:rFonts w:asciiTheme="minorHAnsi" w:hAnsiTheme="minorHAnsi"/>
          <w:lang w:val="es-ES"/>
        </w:rPr>
        <w:t xml:space="preserve">iendo las </w:t>
      </w:r>
      <w:r w:rsidR="00E62D90">
        <w:rPr>
          <w:rFonts w:asciiTheme="minorHAnsi" w:hAnsiTheme="minorHAnsi"/>
          <w:lang w:val="es-ES"/>
        </w:rPr>
        <w:t>16</w:t>
      </w:r>
      <w:bookmarkStart w:id="0" w:name="_GoBack"/>
      <w:bookmarkEnd w:id="0"/>
      <w:r w:rsidR="00651899">
        <w:rPr>
          <w:rFonts w:asciiTheme="minorHAnsi" w:hAnsiTheme="minorHAnsi"/>
          <w:lang w:val="es-ES"/>
        </w:rPr>
        <w:t xml:space="preserve">.00 </w:t>
      </w:r>
      <w:proofErr w:type="spellStart"/>
      <w:r w:rsidR="00651899">
        <w:rPr>
          <w:rFonts w:asciiTheme="minorHAnsi" w:hAnsiTheme="minorHAnsi"/>
          <w:lang w:val="es-ES"/>
        </w:rPr>
        <w:t>hs</w:t>
      </w:r>
      <w:proofErr w:type="spellEnd"/>
      <w:r w:rsidR="00B7560F">
        <w:rPr>
          <w:rFonts w:asciiTheme="minorHAnsi" w:hAnsiTheme="minorHAnsi"/>
          <w:lang w:val="es-ES"/>
        </w:rPr>
        <w:t>.</w:t>
      </w:r>
      <w:r w:rsidR="00651899">
        <w:rPr>
          <w:rFonts w:asciiTheme="minorHAnsi" w:hAnsiTheme="minorHAnsi"/>
          <w:lang w:val="es-ES"/>
        </w:rPr>
        <w:t xml:space="preserve">, </w:t>
      </w:r>
      <w:r w:rsidR="000B01CC">
        <w:rPr>
          <w:rFonts w:asciiTheme="minorHAnsi" w:hAnsiTheme="minorHAnsi"/>
          <w:lang w:val="es-ES"/>
        </w:rPr>
        <w:t xml:space="preserve"> el Presidente </w:t>
      </w:r>
      <w:r w:rsidR="00845008">
        <w:rPr>
          <w:rFonts w:asciiTheme="minorHAnsi" w:hAnsiTheme="minorHAnsi"/>
          <w:lang w:val="es-ES"/>
        </w:rPr>
        <w:t>agradece la presencia de todos</w:t>
      </w:r>
      <w:r w:rsidR="005D2872">
        <w:rPr>
          <w:rFonts w:asciiTheme="minorHAnsi" w:hAnsiTheme="minorHAnsi"/>
          <w:lang w:val="es-ES"/>
        </w:rPr>
        <w:t xml:space="preserve"> exaltando el trabajo colectivo realizado durante el período </w:t>
      </w:r>
      <w:r w:rsidR="00845008">
        <w:rPr>
          <w:rFonts w:asciiTheme="minorHAnsi" w:hAnsiTheme="minorHAnsi"/>
          <w:lang w:val="es-ES"/>
        </w:rPr>
        <w:t>y</w:t>
      </w:r>
      <w:r w:rsidR="005D2872">
        <w:rPr>
          <w:rFonts w:asciiTheme="minorHAnsi" w:hAnsiTheme="minorHAnsi"/>
          <w:lang w:val="es-ES"/>
        </w:rPr>
        <w:t>, así,</w:t>
      </w:r>
      <w:r w:rsidR="00845008">
        <w:rPr>
          <w:rFonts w:asciiTheme="minorHAnsi" w:hAnsiTheme="minorHAnsi"/>
          <w:lang w:val="es-ES"/>
        </w:rPr>
        <w:t xml:space="preserve"> </w:t>
      </w:r>
      <w:r w:rsidR="00C65D7A" w:rsidRPr="00B2431E">
        <w:rPr>
          <w:rFonts w:asciiTheme="minorHAnsi" w:hAnsiTheme="minorHAnsi"/>
          <w:lang w:val="es-ES"/>
        </w:rPr>
        <w:t>da por</w:t>
      </w:r>
      <w:r w:rsidR="00DE58C7" w:rsidRPr="00B2431E">
        <w:rPr>
          <w:rFonts w:asciiTheme="minorHAnsi" w:hAnsiTheme="minorHAnsi"/>
          <w:lang w:val="es-ES"/>
        </w:rPr>
        <w:t xml:space="preserve">  f</w:t>
      </w:r>
      <w:r w:rsidR="00CC6447" w:rsidRPr="00B2431E">
        <w:rPr>
          <w:rFonts w:asciiTheme="minorHAnsi" w:hAnsiTheme="minorHAnsi"/>
          <w:lang w:val="es-ES"/>
        </w:rPr>
        <w:t>inalizada la reunión</w:t>
      </w:r>
      <w:r w:rsidR="00651899">
        <w:rPr>
          <w:rFonts w:asciiTheme="minorHAnsi" w:hAnsiTheme="minorHAnsi"/>
          <w:lang w:val="es-ES"/>
        </w:rPr>
        <w:t>.</w:t>
      </w:r>
      <w:r w:rsidR="00E62D90">
        <w:rPr>
          <w:rFonts w:asciiTheme="minorHAnsi" w:hAnsiTheme="minorHAnsi"/>
          <w:lang w:val="es-ES"/>
        </w:rPr>
        <w:t>-----------------</w:t>
      </w:r>
      <w:r w:rsidR="00651899">
        <w:rPr>
          <w:rFonts w:asciiTheme="minorHAnsi" w:hAnsiTheme="minorHAnsi"/>
          <w:lang w:val="es-ES"/>
        </w:rPr>
        <w:t xml:space="preserve"> </w:t>
      </w:r>
    </w:p>
    <w:p w:rsidR="00FD0354" w:rsidRPr="00B2431E" w:rsidRDefault="00FD0354" w:rsidP="008B1B5F">
      <w:pPr>
        <w:jc w:val="both"/>
        <w:rPr>
          <w:rFonts w:asciiTheme="minorHAnsi" w:hAnsiTheme="minorHAnsi"/>
          <w:lang w:val="es-ES"/>
        </w:rPr>
      </w:pPr>
    </w:p>
    <w:p w:rsidR="00841112" w:rsidRPr="00845008" w:rsidRDefault="00841112">
      <w:pPr>
        <w:rPr>
          <w:rFonts w:asciiTheme="minorHAnsi" w:hAnsiTheme="minorHAnsi"/>
          <w:lang w:val="es-ES"/>
        </w:rPr>
      </w:pPr>
    </w:p>
    <w:sectPr w:rsidR="00841112" w:rsidRPr="00845008" w:rsidSect="0095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F4" w:rsidRDefault="005847F4" w:rsidP="00A31856">
      <w:pPr>
        <w:spacing w:after="0" w:line="240" w:lineRule="auto"/>
      </w:pPr>
      <w:r>
        <w:separator/>
      </w:r>
    </w:p>
  </w:endnote>
  <w:endnote w:type="continuationSeparator" w:id="0">
    <w:p w:rsidR="005847F4" w:rsidRDefault="005847F4" w:rsidP="00A3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F4" w:rsidRDefault="005847F4" w:rsidP="00A31856">
      <w:pPr>
        <w:spacing w:after="0" w:line="240" w:lineRule="auto"/>
      </w:pPr>
      <w:r>
        <w:separator/>
      </w:r>
    </w:p>
  </w:footnote>
  <w:footnote w:type="continuationSeparator" w:id="0">
    <w:p w:rsidR="005847F4" w:rsidRDefault="005847F4" w:rsidP="00A3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4E"/>
    <w:multiLevelType w:val="hybridMultilevel"/>
    <w:tmpl w:val="4E1AC0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D1E"/>
    <w:multiLevelType w:val="hybridMultilevel"/>
    <w:tmpl w:val="23C0E44A"/>
    <w:lvl w:ilvl="0" w:tplc="0EC623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16405"/>
    <w:multiLevelType w:val="hybridMultilevel"/>
    <w:tmpl w:val="FCD2C886"/>
    <w:lvl w:ilvl="0" w:tplc="D68A0422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66041F"/>
    <w:multiLevelType w:val="hybridMultilevel"/>
    <w:tmpl w:val="AB241D1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A57D4"/>
    <w:multiLevelType w:val="hybridMultilevel"/>
    <w:tmpl w:val="ECBA63B2"/>
    <w:lvl w:ilvl="0" w:tplc="D9EE09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364"/>
    <w:multiLevelType w:val="hybridMultilevel"/>
    <w:tmpl w:val="A4641286"/>
    <w:lvl w:ilvl="0" w:tplc="EA8486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A2B"/>
    <w:multiLevelType w:val="hybridMultilevel"/>
    <w:tmpl w:val="00B43BF2"/>
    <w:lvl w:ilvl="0" w:tplc="977856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04CD"/>
    <w:multiLevelType w:val="hybridMultilevel"/>
    <w:tmpl w:val="4B381740"/>
    <w:lvl w:ilvl="0" w:tplc="227A03E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35D5CFA"/>
    <w:multiLevelType w:val="hybridMultilevel"/>
    <w:tmpl w:val="7806EF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4787"/>
    <w:multiLevelType w:val="hybridMultilevel"/>
    <w:tmpl w:val="C024A1D8"/>
    <w:lvl w:ilvl="0" w:tplc="AEA805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1E3"/>
    <w:multiLevelType w:val="hybridMultilevel"/>
    <w:tmpl w:val="916C4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F3545"/>
    <w:multiLevelType w:val="hybridMultilevel"/>
    <w:tmpl w:val="23C0E44A"/>
    <w:lvl w:ilvl="0" w:tplc="0EC623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7D50D1"/>
    <w:multiLevelType w:val="hybridMultilevel"/>
    <w:tmpl w:val="D3169B70"/>
    <w:lvl w:ilvl="0" w:tplc="941C8E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E26"/>
    <w:multiLevelType w:val="hybridMultilevel"/>
    <w:tmpl w:val="41827528"/>
    <w:lvl w:ilvl="0" w:tplc="7FD206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537A9"/>
    <w:multiLevelType w:val="hybridMultilevel"/>
    <w:tmpl w:val="35AA045C"/>
    <w:lvl w:ilvl="0" w:tplc="AB1E35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00FEE"/>
    <w:multiLevelType w:val="hybridMultilevel"/>
    <w:tmpl w:val="8FB6B878"/>
    <w:lvl w:ilvl="0" w:tplc="83B89C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57D0C"/>
    <w:multiLevelType w:val="hybridMultilevel"/>
    <w:tmpl w:val="9E3609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02DA9"/>
    <w:multiLevelType w:val="hybridMultilevel"/>
    <w:tmpl w:val="4E1AC0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1BC6"/>
    <w:multiLevelType w:val="hybridMultilevel"/>
    <w:tmpl w:val="4E1AC0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27D83"/>
    <w:multiLevelType w:val="hybridMultilevel"/>
    <w:tmpl w:val="9C38B3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17BCF"/>
    <w:multiLevelType w:val="hybridMultilevel"/>
    <w:tmpl w:val="18D2A4F8"/>
    <w:lvl w:ilvl="0" w:tplc="2CC845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125F4"/>
    <w:multiLevelType w:val="hybridMultilevel"/>
    <w:tmpl w:val="91005960"/>
    <w:lvl w:ilvl="0" w:tplc="D53031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971FF"/>
    <w:multiLevelType w:val="hybridMultilevel"/>
    <w:tmpl w:val="4E1AC0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6"/>
  </w:num>
  <w:num w:numId="9">
    <w:abstractNumId w:val="19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1F"/>
    <w:rsid w:val="000140F3"/>
    <w:rsid w:val="0002096D"/>
    <w:rsid w:val="00022975"/>
    <w:rsid w:val="00045956"/>
    <w:rsid w:val="000556EE"/>
    <w:rsid w:val="00057BAD"/>
    <w:rsid w:val="00072FD1"/>
    <w:rsid w:val="000A2F98"/>
    <w:rsid w:val="000B01CC"/>
    <w:rsid w:val="000D026F"/>
    <w:rsid w:val="000D0865"/>
    <w:rsid w:val="000D1024"/>
    <w:rsid w:val="000D372A"/>
    <w:rsid w:val="000D7E9C"/>
    <w:rsid w:val="00114CC3"/>
    <w:rsid w:val="0012452C"/>
    <w:rsid w:val="001256CD"/>
    <w:rsid w:val="0012775A"/>
    <w:rsid w:val="00131107"/>
    <w:rsid w:val="00140ACD"/>
    <w:rsid w:val="001430A2"/>
    <w:rsid w:val="00145C30"/>
    <w:rsid w:val="00160152"/>
    <w:rsid w:val="00164ED4"/>
    <w:rsid w:val="00183C99"/>
    <w:rsid w:val="00187DFC"/>
    <w:rsid w:val="001A0238"/>
    <w:rsid w:val="001B6D10"/>
    <w:rsid w:val="001D4F9E"/>
    <w:rsid w:val="001E49E0"/>
    <w:rsid w:val="00206255"/>
    <w:rsid w:val="0020671B"/>
    <w:rsid w:val="00223B8C"/>
    <w:rsid w:val="00225F0F"/>
    <w:rsid w:val="0023076D"/>
    <w:rsid w:val="00232C8F"/>
    <w:rsid w:val="00240DA8"/>
    <w:rsid w:val="00276321"/>
    <w:rsid w:val="00295E4E"/>
    <w:rsid w:val="002C28B0"/>
    <w:rsid w:val="002F1C98"/>
    <w:rsid w:val="002F6DB8"/>
    <w:rsid w:val="00301A92"/>
    <w:rsid w:val="003057F3"/>
    <w:rsid w:val="00311B66"/>
    <w:rsid w:val="003141F3"/>
    <w:rsid w:val="00343A58"/>
    <w:rsid w:val="003756EB"/>
    <w:rsid w:val="00376EAA"/>
    <w:rsid w:val="00387406"/>
    <w:rsid w:val="00394487"/>
    <w:rsid w:val="003A3DD7"/>
    <w:rsid w:val="003A66E7"/>
    <w:rsid w:val="003A74F6"/>
    <w:rsid w:val="003B78A5"/>
    <w:rsid w:val="003C7053"/>
    <w:rsid w:val="003C79AF"/>
    <w:rsid w:val="00410C26"/>
    <w:rsid w:val="00411728"/>
    <w:rsid w:val="00424FD9"/>
    <w:rsid w:val="00476BF6"/>
    <w:rsid w:val="00483064"/>
    <w:rsid w:val="00483A45"/>
    <w:rsid w:val="004B438B"/>
    <w:rsid w:val="004C30F1"/>
    <w:rsid w:val="004D52C7"/>
    <w:rsid w:val="004F7940"/>
    <w:rsid w:val="00501A31"/>
    <w:rsid w:val="00501D25"/>
    <w:rsid w:val="005067E7"/>
    <w:rsid w:val="00507211"/>
    <w:rsid w:val="005103AC"/>
    <w:rsid w:val="00514BB1"/>
    <w:rsid w:val="0051600E"/>
    <w:rsid w:val="0052557F"/>
    <w:rsid w:val="00532427"/>
    <w:rsid w:val="00534254"/>
    <w:rsid w:val="005426DB"/>
    <w:rsid w:val="00547063"/>
    <w:rsid w:val="005479FB"/>
    <w:rsid w:val="00570114"/>
    <w:rsid w:val="005770A9"/>
    <w:rsid w:val="005830DF"/>
    <w:rsid w:val="005847F4"/>
    <w:rsid w:val="005A11D5"/>
    <w:rsid w:val="005A1428"/>
    <w:rsid w:val="005B2867"/>
    <w:rsid w:val="005B3537"/>
    <w:rsid w:val="005C1135"/>
    <w:rsid w:val="005C3BD8"/>
    <w:rsid w:val="005C4801"/>
    <w:rsid w:val="005D238E"/>
    <w:rsid w:val="005D2872"/>
    <w:rsid w:val="005F5248"/>
    <w:rsid w:val="005F76A3"/>
    <w:rsid w:val="006027F2"/>
    <w:rsid w:val="006118C4"/>
    <w:rsid w:val="00613C05"/>
    <w:rsid w:val="006350AD"/>
    <w:rsid w:val="00651899"/>
    <w:rsid w:val="0065499A"/>
    <w:rsid w:val="00665469"/>
    <w:rsid w:val="0067774C"/>
    <w:rsid w:val="00682E0C"/>
    <w:rsid w:val="006B5694"/>
    <w:rsid w:val="006C42BC"/>
    <w:rsid w:val="006F2238"/>
    <w:rsid w:val="006F241B"/>
    <w:rsid w:val="006F4D38"/>
    <w:rsid w:val="007034A9"/>
    <w:rsid w:val="0072624A"/>
    <w:rsid w:val="00761E4E"/>
    <w:rsid w:val="00763995"/>
    <w:rsid w:val="00775315"/>
    <w:rsid w:val="00777340"/>
    <w:rsid w:val="00777FE5"/>
    <w:rsid w:val="007A2B9C"/>
    <w:rsid w:val="007B02E7"/>
    <w:rsid w:val="007B4C2A"/>
    <w:rsid w:val="007B7AD7"/>
    <w:rsid w:val="007D047A"/>
    <w:rsid w:val="007D248D"/>
    <w:rsid w:val="007D4BB7"/>
    <w:rsid w:val="007E39AA"/>
    <w:rsid w:val="007F5771"/>
    <w:rsid w:val="00802A13"/>
    <w:rsid w:val="00821CC3"/>
    <w:rsid w:val="00831655"/>
    <w:rsid w:val="008317D6"/>
    <w:rsid w:val="00841112"/>
    <w:rsid w:val="00845008"/>
    <w:rsid w:val="00874068"/>
    <w:rsid w:val="008819FF"/>
    <w:rsid w:val="00884B37"/>
    <w:rsid w:val="008865D4"/>
    <w:rsid w:val="00887984"/>
    <w:rsid w:val="008957A6"/>
    <w:rsid w:val="008A77CF"/>
    <w:rsid w:val="008B1B5F"/>
    <w:rsid w:val="008C40A2"/>
    <w:rsid w:val="008C4B08"/>
    <w:rsid w:val="008E03AA"/>
    <w:rsid w:val="008E2B13"/>
    <w:rsid w:val="008F216C"/>
    <w:rsid w:val="00907D0B"/>
    <w:rsid w:val="00923044"/>
    <w:rsid w:val="00953CDE"/>
    <w:rsid w:val="00963ABA"/>
    <w:rsid w:val="00974D93"/>
    <w:rsid w:val="00986DBD"/>
    <w:rsid w:val="009A06A3"/>
    <w:rsid w:val="009A6609"/>
    <w:rsid w:val="009B3FF5"/>
    <w:rsid w:val="00A02EA5"/>
    <w:rsid w:val="00A31856"/>
    <w:rsid w:val="00A36A61"/>
    <w:rsid w:val="00A700A3"/>
    <w:rsid w:val="00A72A74"/>
    <w:rsid w:val="00A8720E"/>
    <w:rsid w:val="00A87B8B"/>
    <w:rsid w:val="00AB5E57"/>
    <w:rsid w:val="00AD276B"/>
    <w:rsid w:val="00AD50F2"/>
    <w:rsid w:val="00AD6F95"/>
    <w:rsid w:val="00AF3971"/>
    <w:rsid w:val="00AF3DD3"/>
    <w:rsid w:val="00AF54FC"/>
    <w:rsid w:val="00B11BCF"/>
    <w:rsid w:val="00B2431E"/>
    <w:rsid w:val="00B301B4"/>
    <w:rsid w:val="00B34744"/>
    <w:rsid w:val="00B36458"/>
    <w:rsid w:val="00B602D9"/>
    <w:rsid w:val="00B61F71"/>
    <w:rsid w:val="00B633B6"/>
    <w:rsid w:val="00B666C3"/>
    <w:rsid w:val="00B7560F"/>
    <w:rsid w:val="00B865C1"/>
    <w:rsid w:val="00BB0988"/>
    <w:rsid w:val="00BC1E22"/>
    <w:rsid w:val="00BD0F86"/>
    <w:rsid w:val="00BE3AF7"/>
    <w:rsid w:val="00BE5119"/>
    <w:rsid w:val="00BF3653"/>
    <w:rsid w:val="00C33164"/>
    <w:rsid w:val="00C37D34"/>
    <w:rsid w:val="00C41547"/>
    <w:rsid w:val="00C62E97"/>
    <w:rsid w:val="00C65D7A"/>
    <w:rsid w:val="00C753CF"/>
    <w:rsid w:val="00C7761A"/>
    <w:rsid w:val="00C85FE5"/>
    <w:rsid w:val="00C90682"/>
    <w:rsid w:val="00C95A27"/>
    <w:rsid w:val="00CA3DB1"/>
    <w:rsid w:val="00CC541B"/>
    <w:rsid w:val="00CC6447"/>
    <w:rsid w:val="00CD34B3"/>
    <w:rsid w:val="00CE27C9"/>
    <w:rsid w:val="00CF4F3E"/>
    <w:rsid w:val="00D13C5D"/>
    <w:rsid w:val="00D21F15"/>
    <w:rsid w:val="00D226FB"/>
    <w:rsid w:val="00D46874"/>
    <w:rsid w:val="00D55600"/>
    <w:rsid w:val="00D70CB0"/>
    <w:rsid w:val="00D84174"/>
    <w:rsid w:val="00D92A7A"/>
    <w:rsid w:val="00D93440"/>
    <w:rsid w:val="00DA3492"/>
    <w:rsid w:val="00DA3F21"/>
    <w:rsid w:val="00DC1D66"/>
    <w:rsid w:val="00DD700E"/>
    <w:rsid w:val="00DE58C7"/>
    <w:rsid w:val="00E11D20"/>
    <w:rsid w:val="00E4121F"/>
    <w:rsid w:val="00E532D3"/>
    <w:rsid w:val="00E54C93"/>
    <w:rsid w:val="00E62D90"/>
    <w:rsid w:val="00E6778D"/>
    <w:rsid w:val="00E91068"/>
    <w:rsid w:val="00EA366A"/>
    <w:rsid w:val="00EB117C"/>
    <w:rsid w:val="00EB4AC1"/>
    <w:rsid w:val="00EE49F4"/>
    <w:rsid w:val="00F30351"/>
    <w:rsid w:val="00F317B6"/>
    <w:rsid w:val="00F454B2"/>
    <w:rsid w:val="00F54A02"/>
    <w:rsid w:val="00F743D4"/>
    <w:rsid w:val="00FA1F52"/>
    <w:rsid w:val="00FA5AFD"/>
    <w:rsid w:val="00FB117D"/>
    <w:rsid w:val="00FC0191"/>
    <w:rsid w:val="00FC411D"/>
    <w:rsid w:val="00FD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1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21F"/>
    <w:pPr>
      <w:spacing w:after="200" w:line="276" w:lineRule="auto"/>
      <w:ind w:left="720"/>
      <w:contextualSpacing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18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856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318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A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1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21F"/>
    <w:pPr>
      <w:spacing w:after="200" w:line="276" w:lineRule="auto"/>
      <w:ind w:left="720"/>
      <w:contextualSpacing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18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856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318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A576-F5BF-41AD-ADD3-0116F1DD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..::Lobillo::..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..::Lobillo::..</dc:creator>
  <cp:lastModifiedBy>Consejo Interuniversitario Nacional</cp:lastModifiedBy>
  <cp:revision>12</cp:revision>
  <cp:lastPrinted>2017-03-02T17:58:00Z</cp:lastPrinted>
  <dcterms:created xsi:type="dcterms:W3CDTF">2017-03-20T11:50:00Z</dcterms:created>
  <dcterms:modified xsi:type="dcterms:W3CDTF">2017-03-20T19:01:00Z</dcterms:modified>
</cp:coreProperties>
</file>