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9E" w:rsidRDefault="00E4121F" w:rsidP="00547063">
      <w:pPr>
        <w:ind w:firstLine="720"/>
        <w:jc w:val="center"/>
        <w:rPr>
          <w:rFonts w:asciiTheme="minorHAnsi" w:hAnsiTheme="minorHAnsi" w:cs="Arial"/>
          <w:b/>
          <w:sz w:val="28"/>
          <w:szCs w:val="28"/>
          <w:lang w:val="es-AR"/>
        </w:rPr>
      </w:pPr>
      <w:bookmarkStart w:id="0" w:name="_GoBack"/>
      <w:bookmarkEnd w:id="0"/>
      <w:r w:rsidRPr="00B2431E">
        <w:rPr>
          <w:rFonts w:asciiTheme="minorHAnsi" w:hAnsiTheme="minorHAnsi"/>
          <w:b/>
          <w:sz w:val="28"/>
          <w:szCs w:val="28"/>
          <w:lang w:val="es-AR"/>
        </w:rPr>
        <w:t xml:space="preserve">Reunión </w:t>
      </w:r>
      <w:r w:rsidRPr="00B2431E">
        <w:rPr>
          <w:rFonts w:asciiTheme="minorHAnsi" w:hAnsiTheme="minorHAnsi" w:cs="Arial"/>
          <w:b/>
          <w:sz w:val="28"/>
          <w:szCs w:val="28"/>
          <w:lang w:val="es-AR"/>
        </w:rPr>
        <w:t>de la Comisión de Vinculación Tecnológica</w:t>
      </w:r>
    </w:p>
    <w:p w:rsidR="00E4121F" w:rsidRPr="00B2431E" w:rsidRDefault="007034A9" w:rsidP="00547063">
      <w:pPr>
        <w:ind w:firstLine="720"/>
        <w:jc w:val="center"/>
        <w:rPr>
          <w:rFonts w:asciiTheme="minorHAnsi" w:hAnsiTheme="minorHAnsi" w:cs="Arial"/>
          <w:b/>
          <w:i/>
          <w:sz w:val="28"/>
          <w:szCs w:val="28"/>
          <w:lang w:val="es-AR"/>
        </w:rPr>
      </w:pPr>
      <w:r w:rsidRPr="00B2431E">
        <w:rPr>
          <w:rFonts w:asciiTheme="minorHAnsi" w:hAnsiTheme="minorHAnsi" w:cs="Arial"/>
          <w:b/>
          <w:sz w:val="28"/>
          <w:szCs w:val="28"/>
          <w:lang w:val="es-AR"/>
        </w:rPr>
        <w:t>D</w:t>
      </w:r>
      <w:r w:rsidR="00E4121F" w:rsidRPr="00B2431E">
        <w:rPr>
          <w:rFonts w:asciiTheme="minorHAnsi" w:hAnsiTheme="minorHAnsi" w:cs="Arial"/>
          <w:b/>
          <w:sz w:val="28"/>
          <w:szCs w:val="28"/>
          <w:lang w:val="es-AR"/>
        </w:rPr>
        <w:t>el</w:t>
      </w:r>
      <w:r w:rsidR="007B7AD7">
        <w:rPr>
          <w:rFonts w:asciiTheme="minorHAnsi" w:hAnsiTheme="minorHAnsi" w:cs="Arial"/>
          <w:b/>
          <w:sz w:val="28"/>
          <w:szCs w:val="28"/>
          <w:lang w:val="es-AR"/>
        </w:rPr>
        <w:t xml:space="preserve"> 20 de Diciembre de </w:t>
      </w:r>
      <w:r w:rsidR="00E4121F" w:rsidRPr="00B2431E">
        <w:rPr>
          <w:rFonts w:asciiTheme="minorHAnsi" w:hAnsiTheme="minorHAnsi" w:cs="Arial"/>
          <w:b/>
          <w:iCs/>
          <w:sz w:val="28"/>
          <w:szCs w:val="28"/>
          <w:lang w:val="es-AR"/>
        </w:rPr>
        <w:t xml:space="preserve"> 2016</w:t>
      </w:r>
    </w:p>
    <w:p w:rsidR="00547063" w:rsidRPr="00845008" w:rsidRDefault="00547063" w:rsidP="00845008">
      <w:pPr>
        <w:spacing w:before="120" w:after="120" w:line="240" w:lineRule="auto"/>
        <w:jc w:val="center"/>
        <w:rPr>
          <w:rFonts w:asciiTheme="minorHAnsi" w:hAnsiTheme="minorHAnsi" w:cs="Arial"/>
          <w:b/>
          <w:iCs/>
          <w:sz w:val="32"/>
          <w:szCs w:val="32"/>
          <w:lang w:val="es-AR"/>
        </w:rPr>
      </w:pPr>
      <w:r w:rsidRPr="00B2431E">
        <w:rPr>
          <w:rFonts w:asciiTheme="minorHAnsi" w:hAnsiTheme="minorHAnsi" w:cs="Arial"/>
          <w:b/>
          <w:iCs/>
          <w:sz w:val="32"/>
          <w:szCs w:val="32"/>
          <w:lang w:val="es-AR"/>
        </w:rPr>
        <w:t xml:space="preserve">ACTA Nº </w:t>
      </w:r>
      <w:r w:rsidR="007B7AD7">
        <w:rPr>
          <w:rFonts w:asciiTheme="minorHAnsi" w:hAnsiTheme="minorHAnsi" w:cs="Arial"/>
          <w:b/>
          <w:iCs/>
          <w:sz w:val="32"/>
          <w:szCs w:val="32"/>
          <w:lang w:val="es-AR"/>
        </w:rPr>
        <w:t>6</w:t>
      </w:r>
    </w:p>
    <w:p w:rsidR="007B7AD7" w:rsidRPr="007B7AD7" w:rsidRDefault="00E4121F" w:rsidP="007B7AD7">
      <w:pPr>
        <w:jc w:val="both"/>
        <w:rPr>
          <w:rFonts w:asciiTheme="minorHAnsi" w:hAnsiTheme="minorHAnsi" w:cs="Arial"/>
          <w:iCs/>
          <w:lang w:val="es-ES"/>
        </w:rPr>
      </w:pPr>
      <w:r w:rsidRPr="007B7AD7">
        <w:rPr>
          <w:rFonts w:asciiTheme="minorHAnsi" w:hAnsiTheme="minorHAnsi" w:cs="Arial"/>
          <w:iCs/>
          <w:lang w:val="es-ES"/>
        </w:rPr>
        <w:t xml:space="preserve">En la Ciudad de Buenos Aires, a los </w:t>
      </w:r>
      <w:r w:rsidR="007B7AD7" w:rsidRPr="007B7AD7">
        <w:rPr>
          <w:rFonts w:asciiTheme="minorHAnsi" w:hAnsiTheme="minorHAnsi" w:cs="Arial"/>
          <w:iCs/>
          <w:lang w:val="es-ES"/>
        </w:rPr>
        <w:t xml:space="preserve">veinte </w:t>
      </w:r>
      <w:r w:rsidR="005C3BD8" w:rsidRPr="007B7AD7">
        <w:rPr>
          <w:rFonts w:asciiTheme="minorHAnsi" w:hAnsiTheme="minorHAnsi" w:cs="Arial"/>
          <w:iCs/>
          <w:lang w:val="es-ES"/>
        </w:rPr>
        <w:t xml:space="preserve">días del mes de </w:t>
      </w:r>
      <w:r w:rsidR="007B7AD7" w:rsidRPr="007B7AD7">
        <w:rPr>
          <w:rFonts w:asciiTheme="minorHAnsi" w:hAnsiTheme="minorHAnsi" w:cs="Arial"/>
          <w:iCs/>
          <w:lang w:val="es-ES"/>
        </w:rPr>
        <w:t xml:space="preserve">Diciembre </w:t>
      </w:r>
      <w:r w:rsidR="007B7AD7" w:rsidRPr="007B7AD7">
        <w:rPr>
          <w:rFonts w:asciiTheme="minorHAnsi" w:hAnsiTheme="minorHAnsi" w:cs="Arial"/>
          <w:lang w:val="es-ES"/>
        </w:rPr>
        <w:t xml:space="preserve">de 2016, en la  Sede de </w:t>
      </w:r>
      <w:r w:rsidR="007B7AD7">
        <w:rPr>
          <w:rFonts w:asciiTheme="minorHAnsi" w:hAnsiTheme="minorHAnsi" w:cs="Arial"/>
          <w:lang w:val="es-ES"/>
        </w:rPr>
        <w:t xml:space="preserve">la </w:t>
      </w:r>
      <w:r w:rsidR="007B7AD7" w:rsidRPr="007B7AD7">
        <w:rPr>
          <w:rFonts w:asciiTheme="minorHAnsi" w:hAnsiTheme="minorHAnsi" w:cs="Arial"/>
          <w:lang w:val="es-ES"/>
        </w:rPr>
        <w:t xml:space="preserve">Universidad Nacional de La Plata, sita en Ayacucho 132, CABA, </w:t>
      </w:r>
      <w:r w:rsidRPr="007B7AD7">
        <w:rPr>
          <w:rFonts w:asciiTheme="minorHAnsi" w:hAnsiTheme="minorHAnsi" w:cs="Arial"/>
          <w:lang w:val="es-ES"/>
        </w:rPr>
        <w:t xml:space="preserve">se </w:t>
      </w:r>
      <w:r w:rsidR="00831655" w:rsidRPr="007B7AD7">
        <w:rPr>
          <w:rFonts w:asciiTheme="minorHAnsi" w:hAnsiTheme="minorHAnsi" w:cs="Arial"/>
          <w:lang w:val="es-ES"/>
        </w:rPr>
        <w:t>reúne</w:t>
      </w:r>
      <w:r w:rsidRPr="007B7AD7">
        <w:rPr>
          <w:rFonts w:asciiTheme="minorHAnsi" w:hAnsiTheme="minorHAnsi" w:cs="Arial"/>
          <w:lang w:val="es-ES"/>
        </w:rPr>
        <w:t xml:space="preserve"> la Comisión de</w:t>
      </w:r>
      <w:r w:rsidR="00831655" w:rsidRPr="007B7AD7">
        <w:rPr>
          <w:rFonts w:asciiTheme="minorHAnsi" w:hAnsiTheme="minorHAnsi" w:cs="Arial"/>
          <w:lang w:val="es-ES"/>
        </w:rPr>
        <w:t xml:space="preserve"> Vinculación Tecnológica (C-VT)</w:t>
      </w:r>
      <w:r w:rsidR="00BF3653">
        <w:rPr>
          <w:rFonts w:asciiTheme="minorHAnsi" w:hAnsiTheme="minorHAnsi" w:cs="Arial"/>
          <w:lang w:val="es-ES"/>
        </w:rPr>
        <w:t xml:space="preserve"> del CIN,</w:t>
      </w:r>
      <w:r w:rsidR="007B7AD7">
        <w:rPr>
          <w:rFonts w:asciiTheme="minorHAnsi" w:hAnsiTheme="minorHAnsi" w:cs="Arial"/>
          <w:lang w:val="es-ES"/>
        </w:rPr>
        <w:t xml:space="preserve"> </w:t>
      </w:r>
      <w:r w:rsidR="00831655" w:rsidRPr="007B7AD7">
        <w:rPr>
          <w:rFonts w:asciiTheme="minorHAnsi" w:hAnsiTheme="minorHAnsi" w:cs="Arial"/>
          <w:lang w:val="es-ES"/>
        </w:rPr>
        <w:t>con la presidencia</w:t>
      </w:r>
      <w:r w:rsidR="0012452C" w:rsidRPr="007B7AD7">
        <w:rPr>
          <w:rFonts w:asciiTheme="minorHAnsi" w:hAnsiTheme="minorHAnsi" w:cs="Arial"/>
          <w:lang w:val="es-ES"/>
        </w:rPr>
        <w:t xml:space="preserve"> del Dr. Héctor Dante Floriani, </w:t>
      </w:r>
      <w:r w:rsidRPr="007B7AD7">
        <w:rPr>
          <w:rFonts w:asciiTheme="minorHAnsi" w:hAnsiTheme="minorHAnsi" w:cs="Arial"/>
          <w:lang w:val="es-ES"/>
        </w:rPr>
        <w:t xml:space="preserve">la </w:t>
      </w:r>
      <w:r w:rsidRPr="007B7AD7">
        <w:rPr>
          <w:rFonts w:asciiTheme="minorHAnsi" w:hAnsiTheme="minorHAnsi"/>
          <w:lang w:val="es-ES"/>
        </w:rPr>
        <w:t>representación de</w:t>
      </w:r>
      <w:r w:rsidR="003057F3">
        <w:rPr>
          <w:rFonts w:asciiTheme="minorHAnsi" w:hAnsiTheme="minorHAnsi"/>
          <w:lang w:val="es-ES"/>
        </w:rPr>
        <w:t xml:space="preserve"> 20</w:t>
      </w:r>
      <w:r w:rsidR="007B7AD7" w:rsidRPr="007B7AD7">
        <w:rPr>
          <w:rFonts w:asciiTheme="minorHAnsi" w:hAnsiTheme="minorHAnsi"/>
          <w:lang w:val="es-ES"/>
        </w:rPr>
        <w:t xml:space="preserve"> </w:t>
      </w:r>
      <w:r w:rsidRPr="007B7AD7">
        <w:rPr>
          <w:rFonts w:asciiTheme="minorHAnsi" w:hAnsiTheme="minorHAnsi"/>
          <w:lang w:val="es-ES"/>
        </w:rPr>
        <w:t>universidades nacionales</w:t>
      </w:r>
      <w:r w:rsidR="00BF3653">
        <w:rPr>
          <w:rFonts w:asciiTheme="minorHAnsi" w:hAnsiTheme="minorHAnsi"/>
          <w:lang w:val="es-ES"/>
        </w:rPr>
        <w:t xml:space="preserve"> y los representantes de la Secretaría de Políticas Universitarias</w:t>
      </w:r>
      <w:r w:rsidR="005C3BD8" w:rsidRPr="007B7AD7">
        <w:rPr>
          <w:rFonts w:asciiTheme="minorHAnsi" w:hAnsiTheme="minorHAnsi"/>
          <w:lang w:val="es-ES"/>
        </w:rPr>
        <w:t xml:space="preserve">. </w:t>
      </w:r>
      <w:r w:rsidR="007B7AD7" w:rsidRPr="005103AC">
        <w:rPr>
          <w:rFonts w:asciiTheme="minorHAnsi" w:hAnsiTheme="minorHAnsi" w:cs="Arial"/>
          <w:iCs/>
          <w:lang w:val="es-ES"/>
        </w:rPr>
        <w:t>El orden</w:t>
      </w:r>
      <w:r w:rsidR="007B7AD7" w:rsidRPr="00B2431E">
        <w:rPr>
          <w:rFonts w:asciiTheme="minorHAnsi" w:hAnsiTheme="minorHAnsi" w:cs="Arial"/>
          <w:iCs/>
          <w:lang w:val="es-ES"/>
        </w:rPr>
        <w:t xml:space="preserve"> del día a tratar e</w:t>
      </w:r>
      <w:r w:rsidR="007B7AD7">
        <w:rPr>
          <w:rFonts w:asciiTheme="minorHAnsi" w:hAnsiTheme="minorHAnsi" w:cs="Arial"/>
          <w:iCs/>
          <w:lang w:val="es-ES"/>
        </w:rPr>
        <w:t>s el siguiente:</w:t>
      </w:r>
    </w:p>
    <w:p w:rsidR="007B7AD7" w:rsidRPr="007B7AD7" w:rsidRDefault="007B7AD7" w:rsidP="007B7AD7">
      <w:pPr>
        <w:pStyle w:val="Prrafodelista"/>
        <w:numPr>
          <w:ilvl w:val="0"/>
          <w:numId w:val="1"/>
        </w:numPr>
        <w:spacing w:before="240" w:after="240"/>
        <w:contextualSpacing w:val="0"/>
        <w:rPr>
          <w:lang w:val="es-ES"/>
        </w:rPr>
      </w:pPr>
      <w:r w:rsidRPr="007B7AD7">
        <w:rPr>
          <w:lang w:val="es-ES"/>
        </w:rPr>
        <w:t xml:space="preserve">Apertura del trabajo en Comisión de Vinculación Tecnológica por el Presidente, Dr. Arq. Héctor Dante Floriani.  </w:t>
      </w:r>
    </w:p>
    <w:p w:rsidR="007B7AD7" w:rsidRDefault="007B7AD7" w:rsidP="007B7AD7">
      <w:pPr>
        <w:pStyle w:val="Prrafodelista"/>
        <w:numPr>
          <w:ilvl w:val="0"/>
          <w:numId w:val="1"/>
        </w:numPr>
        <w:spacing w:before="240" w:after="240"/>
        <w:contextualSpacing w:val="0"/>
      </w:pPr>
      <w:r w:rsidRPr="00D07741">
        <w:t>Aprobación de</w:t>
      </w:r>
      <w:r>
        <w:t xml:space="preserve">l ACTA Nº 5, </w:t>
      </w:r>
      <w:r w:rsidRPr="00D07741">
        <w:t xml:space="preserve">correspondiente a la reunión del </w:t>
      </w:r>
      <w:r>
        <w:t xml:space="preserve">16 de Agosto de </w:t>
      </w:r>
      <w:r w:rsidRPr="00D07741">
        <w:t>2016.</w:t>
      </w:r>
    </w:p>
    <w:p w:rsidR="007B7AD7" w:rsidRDefault="007B7AD7" w:rsidP="007B7AD7">
      <w:pPr>
        <w:pStyle w:val="Prrafodelista"/>
        <w:numPr>
          <w:ilvl w:val="0"/>
          <w:numId w:val="1"/>
        </w:numPr>
        <w:spacing w:before="240" w:after="240"/>
        <w:contextualSpacing w:val="0"/>
        <w:jc w:val="both"/>
      </w:pPr>
      <w:r>
        <w:t xml:space="preserve">Presentación de la utilidad  de la herramienta </w:t>
      </w:r>
      <w:r w:rsidRPr="009B6582">
        <w:rPr>
          <w:rFonts w:ascii="Arial" w:hAnsi="Arial" w:cs="Arial"/>
          <w:color w:val="222222"/>
          <w:sz w:val="19"/>
          <w:szCs w:val="19"/>
          <w:shd w:val="clear" w:color="auto" w:fill="FFFFFF"/>
        </w:rPr>
        <w:t xml:space="preserve">para </w:t>
      </w:r>
      <w:r>
        <w:rPr>
          <w:rFonts w:ascii="Arial" w:hAnsi="Arial" w:cs="Arial"/>
          <w:color w:val="222222"/>
          <w:sz w:val="19"/>
          <w:szCs w:val="19"/>
          <w:shd w:val="clear" w:color="auto" w:fill="FFFFFF"/>
        </w:rPr>
        <w:t>análisis de la información</w:t>
      </w:r>
      <w:r w:rsidRPr="009B6582">
        <w:rPr>
          <w:rFonts w:ascii="Arial" w:hAnsi="Arial" w:cs="Arial"/>
          <w:color w:val="222222"/>
          <w:sz w:val="19"/>
          <w:szCs w:val="19"/>
          <w:shd w:val="clear" w:color="auto" w:fill="FFFFFF"/>
        </w:rPr>
        <w:t>.</w:t>
      </w:r>
    </w:p>
    <w:p w:rsidR="007B7AD7" w:rsidRDefault="007B7AD7" w:rsidP="007B7AD7">
      <w:pPr>
        <w:pStyle w:val="Prrafodelista"/>
        <w:numPr>
          <w:ilvl w:val="0"/>
          <w:numId w:val="1"/>
        </w:numPr>
        <w:spacing w:before="240" w:after="240"/>
        <w:contextualSpacing w:val="0"/>
        <w:jc w:val="both"/>
      </w:pPr>
      <w:r>
        <w:t>Presentación</w:t>
      </w:r>
      <w:r w:rsidRPr="009B6582">
        <w:rPr>
          <w:rFonts w:ascii="Arial" w:hAnsi="Arial" w:cs="Arial"/>
          <w:color w:val="222222"/>
          <w:sz w:val="19"/>
          <w:szCs w:val="19"/>
          <w:shd w:val="clear" w:color="auto" w:fill="FFFFFF"/>
        </w:rPr>
        <w:t xml:space="preserve"> d</w:t>
      </w:r>
      <w:r>
        <w:t>e los primeros resultados de la Encuesta “</w:t>
      </w:r>
      <w:r w:rsidRPr="005C3BD8">
        <w:t>Diagnóstico para el desarrollo y fortalecimiento de las estructuras de</w:t>
      </w:r>
      <w:r>
        <w:t xml:space="preserve"> </w:t>
      </w:r>
      <w:r w:rsidRPr="005C3BD8">
        <w:t xml:space="preserve">Recursos </w:t>
      </w:r>
      <w:r>
        <w:t xml:space="preserve">Humanos en el área o función de </w:t>
      </w:r>
      <w:r w:rsidRPr="005C3BD8">
        <w:t>Vinculación Tecnológica</w:t>
      </w:r>
      <w:r>
        <w:t xml:space="preserve"> </w:t>
      </w:r>
      <w:r w:rsidRPr="005C3BD8">
        <w:t>de las Universidades Nacionales</w:t>
      </w:r>
      <w:r>
        <w:t xml:space="preserve">” mediante </w:t>
      </w:r>
      <w:r w:rsidRPr="006554D0">
        <w:t>SIU-WICHI</w:t>
      </w:r>
      <w:r>
        <w:t>.</w:t>
      </w:r>
    </w:p>
    <w:p w:rsidR="007B7AD7" w:rsidRDefault="007B7AD7" w:rsidP="007B7AD7">
      <w:pPr>
        <w:pStyle w:val="Prrafodelista"/>
        <w:numPr>
          <w:ilvl w:val="0"/>
          <w:numId w:val="1"/>
        </w:numPr>
        <w:spacing w:before="240" w:after="240"/>
        <w:contextualSpacing w:val="0"/>
        <w:jc w:val="both"/>
      </w:pPr>
      <w:r>
        <w:t xml:space="preserve">Definición de estrategias para el análisis de datos cualitativos. </w:t>
      </w:r>
    </w:p>
    <w:p w:rsidR="005C3BD8" w:rsidRPr="007B7AD7" w:rsidRDefault="007B7AD7" w:rsidP="007B7AD7">
      <w:pPr>
        <w:pStyle w:val="Prrafodelista"/>
        <w:numPr>
          <w:ilvl w:val="0"/>
          <w:numId w:val="1"/>
        </w:numPr>
        <w:spacing w:before="240" w:after="240"/>
        <w:contextualSpacing w:val="0"/>
        <w:jc w:val="both"/>
      </w:pPr>
      <w:r>
        <w:t xml:space="preserve">Propuesta </w:t>
      </w:r>
      <w:r w:rsidRPr="00D55600">
        <w:t xml:space="preserve"> de temas  para su tratamiento</w:t>
      </w:r>
      <w:r w:rsidR="00206255">
        <w:t xml:space="preserve">. </w:t>
      </w:r>
    </w:p>
    <w:p w:rsidR="00E4121F" w:rsidRPr="00B2431E" w:rsidRDefault="00E4121F" w:rsidP="00E4121F">
      <w:pPr>
        <w:pStyle w:val="Prrafodelista"/>
        <w:spacing w:before="240" w:after="240"/>
        <w:ind w:left="0"/>
        <w:contextualSpacing w:val="0"/>
        <w:rPr>
          <w:rFonts w:asciiTheme="minorHAnsi" w:hAnsiTheme="minorHAnsi"/>
        </w:rPr>
      </w:pPr>
      <w:r w:rsidRPr="00B2431E">
        <w:rPr>
          <w:rFonts w:asciiTheme="minorHAnsi" w:hAnsiTheme="minorHAnsi"/>
        </w:rPr>
        <w:t>_____________________________________________________________________________</w:t>
      </w:r>
    </w:p>
    <w:p w:rsidR="00BE5119" w:rsidRDefault="00EE49F4" w:rsidP="0052557F">
      <w:pPr>
        <w:jc w:val="both"/>
        <w:rPr>
          <w:rFonts w:asciiTheme="minorHAnsi" w:hAnsiTheme="minorHAnsi" w:cs="Arial"/>
          <w:iCs/>
          <w:lang w:val="es-AR"/>
        </w:rPr>
      </w:pPr>
      <w:r w:rsidRPr="00B2431E">
        <w:rPr>
          <w:rFonts w:asciiTheme="minorHAnsi" w:hAnsiTheme="minorHAnsi" w:cs="Arial"/>
          <w:iCs/>
          <w:lang w:val="es-AR"/>
        </w:rPr>
        <w:t xml:space="preserve">1.- </w:t>
      </w:r>
      <w:r w:rsidR="00F743D4" w:rsidRPr="00B2431E">
        <w:rPr>
          <w:rFonts w:asciiTheme="minorHAnsi" w:hAnsiTheme="minorHAnsi" w:cs="Arial"/>
          <w:iCs/>
          <w:lang w:val="es-AR"/>
        </w:rPr>
        <w:t xml:space="preserve">El Presidente </w:t>
      </w:r>
      <w:r w:rsidR="0020671B">
        <w:rPr>
          <w:rFonts w:asciiTheme="minorHAnsi" w:hAnsiTheme="minorHAnsi" w:cs="Arial"/>
          <w:iCs/>
          <w:lang w:val="es-AR"/>
        </w:rPr>
        <w:t xml:space="preserve">da la bienvenida a los representantes </w:t>
      </w:r>
      <w:r w:rsidR="00BF3653">
        <w:rPr>
          <w:rFonts w:asciiTheme="minorHAnsi" w:hAnsiTheme="minorHAnsi" w:cs="Arial"/>
          <w:iCs/>
          <w:lang w:val="es-AR"/>
        </w:rPr>
        <w:t>de las universidades nacionales y agradece la presencia del Ing. Sebastián Civallero y la Lic. Leticia Iglesias de la SPU</w:t>
      </w:r>
      <w:r w:rsidR="00BE5119">
        <w:rPr>
          <w:rFonts w:asciiTheme="minorHAnsi" w:hAnsiTheme="minorHAnsi" w:cs="Arial"/>
          <w:iCs/>
          <w:lang w:val="es-AR"/>
        </w:rPr>
        <w:t xml:space="preserve">, y de los técnicos del SIU, Ing. Guillermo </w:t>
      </w:r>
      <w:r w:rsidR="00BE5119" w:rsidRPr="00BE5119">
        <w:rPr>
          <w:rFonts w:asciiTheme="minorHAnsi" w:hAnsiTheme="minorHAnsi" w:cs="Arial"/>
          <w:iCs/>
          <w:lang w:val="es-AR"/>
        </w:rPr>
        <w:t>Dorio</w:t>
      </w:r>
      <w:r w:rsidR="00BF3653" w:rsidRPr="00BE5119">
        <w:rPr>
          <w:rFonts w:asciiTheme="minorHAnsi" w:hAnsiTheme="minorHAnsi" w:cs="Arial"/>
          <w:iCs/>
          <w:lang w:val="es-AR"/>
        </w:rPr>
        <w:t xml:space="preserve"> y </w:t>
      </w:r>
      <w:r w:rsidR="00BE5119">
        <w:rPr>
          <w:rFonts w:asciiTheme="minorHAnsi" w:hAnsiTheme="minorHAnsi" w:cs="Arial"/>
          <w:iCs/>
          <w:lang w:val="es-AR"/>
        </w:rPr>
        <w:t xml:space="preserve">la </w:t>
      </w:r>
      <w:r w:rsidR="00C753CF">
        <w:rPr>
          <w:rFonts w:asciiTheme="minorHAnsi" w:hAnsiTheme="minorHAnsi" w:cs="Arial"/>
          <w:iCs/>
          <w:lang w:val="es-AR"/>
        </w:rPr>
        <w:t xml:space="preserve">Lic. </w:t>
      </w:r>
      <w:r w:rsidR="00BE5119">
        <w:rPr>
          <w:rFonts w:asciiTheme="minorHAnsi" w:hAnsiTheme="minorHAnsi" w:cs="Arial"/>
          <w:iCs/>
          <w:lang w:val="es-AR"/>
        </w:rPr>
        <w:t xml:space="preserve"> </w:t>
      </w:r>
      <w:r w:rsidR="00BF3653" w:rsidRPr="00BE5119">
        <w:rPr>
          <w:rFonts w:asciiTheme="minorHAnsi" w:hAnsiTheme="minorHAnsi" w:cs="Arial"/>
          <w:iCs/>
          <w:lang w:val="es-AR"/>
        </w:rPr>
        <w:t>Ana Canedo</w:t>
      </w:r>
      <w:r w:rsidR="00BE5119" w:rsidRPr="00BE5119">
        <w:rPr>
          <w:rFonts w:asciiTheme="minorHAnsi" w:hAnsiTheme="minorHAnsi" w:cs="Arial"/>
          <w:iCs/>
          <w:lang w:val="es-AR"/>
        </w:rPr>
        <w:t xml:space="preserve"> Peró</w:t>
      </w:r>
      <w:r w:rsidR="00BE5119">
        <w:rPr>
          <w:rFonts w:asciiTheme="minorHAnsi" w:hAnsiTheme="minorHAnsi" w:cs="Arial"/>
          <w:iCs/>
          <w:lang w:val="es-AR"/>
        </w:rPr>
        <w:t xml:space="preserve">. </w:t>
      </w:r>
      <w:r w:rsidR="00BF3653">
        <w:rPr>
          <w:rFonts w:asciiTheme="minorHAnsi" w:hAnsiTheme="minorHAnsi" w:cs="Arial"/>
          <w:iCs/>
          <w:lang w:val="es-AR"/>
        </w:rPr>
        <w:t xml:space="preserve"> </w:t>
      </w:r>
    </w:p>
    <w:p w:rsidR="00BE5119" w:rsidRDefault="00BE5119" w:rsidP="00BE5119">
      <w:pPr>
        <w:jc w:val="both"/>
        <w:rPr>
          <w:rFonts w:asciiTheme="minorHAnsi" w:hAnsiTheme="minorHAnsi" w:cs="Arial"/>
          <w:iCs/>
          <w:lang w:val="es-AR"/>
        </w:rPr>
      </w:pPr>
      <w:r>
        <w:rPr>
          <w:rFonts w:asciiTheme="minorHAnsi" w:hAnsiTheme="minorHAnsi" w:cs="Arial"/>
          <w:iCs/>
          <w:lang w:val="es-AR"/>
        </w:rPr>
        <w:t>Civalliero explica que su interés en particular es conocer los primeros resultados de la encuesta, pero se disculpa por no poder estar presente en toda la reunión dado a compromisos de agenda.</w:t>
      </w:r>
    </w:p>
    <w:p w:rsidR="002C28B0" w:rsidRDefault="00BE5119" w:rsidP="00BE5119">
      <w:pPr>
        <w:jc w:val="both"/>
        <w:rPr>
          <w:rFonts w:asciiTheme="minorHAnsi" w:hAnsiTheme="minorHAnsi" w:cs="Arial"/>
          <w:iCs/>
          <w:lang w:val="es-AR"/>
        </w:rPr>
      </w:pPr>
      <w:r>
        <w:rPr>
          <w:rFonts w:asciiTheme="minorHAnsi" w:hAnsiTheme="minorHAnsi" w:cs="Arial"/>
          <w:iCs/>
          <w:lang w:val="es-AR"/>
        </w:rPr>
        <w:t>2</w:t>
      </w:r>
      <w:r w:rsidRPr="00B2431E">
        <w:rPr>
          <w:rFonts w:asciiTheme="minorHAnsi" w:hAnsiTheme="minorHAnsi" w:cs="Arial"/>
          <w:iCs/>
          <w:lang w:val="es-AR"/>
        </w:rPr>
        <w:t>.-</w:t>
      </w:r>
      <w:r>
        <w:rPr>
          <w:rFonts w:asciiTheme="minorHAnsi" w:hAnsiTheme="minorHAnsi" w:cs="Arial"/>
          <w:iCs/>
          <w:lang w:val="es-AR"/>
        </w:rPr>
        <w:t xml:space="preserve"> El Presidente p</w:t>
      </w:r>
      <w:r w:rsidR="007B7AD7">
        <w:rPr>
          <w:rFonts w:asciiTheme="minorHAnsi" w:hAnsiTheme="minorHAnsi" w:cs="Arial"/>
          <w:iCs/>
          <w:lang w:val="es-AR"/>
        </w:rPr>
        <w:t>one a consideración el Acta Nº 5</w:t>
      </w:r>
      <w:r w:rsidR="002C28B0">
        <w:rPr>
          <w:rFonts w:asciiTheme="minorHAnsi" w:hAnsiTheme="minorHAnsi" w:cs="Arial"/>
          <w:iCs/>
          <w:lang w:val="es-AR"/>
        </w:rPr>
        <w:t xml:space="preserve"> de la reunión de la Comisión del día </w:t>
      </w:r>
      <w:r w:rsidR="007B7AD7">
        <w:rPr>
          <w:rFonts w:asciiTheme="minorHAnsi" w:hAnsiTheme="minorHAnsi" w:cs="Arial"/>
          <w:iCs/>
          <w:lang w:val="es-AR"/>
        </w:rPr>
        <w:t xml:space="preserve">16 de Agosto </w:t>
      </w:r>
      <w:r w:rsidR="002C28B0">
        <w:rPr>
          <w:rFonts w:asciiTheme="minorHAnsi" w:hAnsiTheme="minorHAnsi" w:cs="Arial"/>
          <w:iCs/>
          <w:lang w:val="es-AR"/>
        </w:rPr>
        <w:t>pasado. No habiendo observaciones, se da por aprobada la misma.</w:t>
      </w:r>
    </w:p>
    <w:p w:rsidR="000A2F98" w:rsidRDefault="00BE5119" w:rsidP="00BE5119">
      <w:pPr>
        <w:spacing w:before="240" w:after="240"/>
        <w:jc w:val="both"/>
        <w:rPr>
          <w:rFonts w:asciiTheme="minorHAnsi" w:hAnsiTheme="minorHAnsi" w:cs="Arial"/>
          <w:iCs/>
          <w:lang w:val="es-AR"/>
        </w:rPr>
      </w:pPr>
      <w:r>
        <w:rPr>
          <w:rFonts w:asciiTheme="minorHAnsi" w:hAnsiTheme="minorHAnsi" w:cs="Arial"/>
          <w:iCs/>
          <w:lang w:val="es-AR"/>
        </w:rPr>
        <w:t>3</w:t>
      </w:r>
      <w:r w:rsidRPr="00B2431E">
        <w:rPr>
          <w:rFonts w:asciiTheme="minorHAnsi" w:hAnsiTheme="minorHAnsi" w:cs="Arial"/>
          <w:iCs/>
          <w:lang w:val="es-AR"/>
        </w:rPr>
        <w:t>.</w:t>
      </w:r>
      <w:r>
        <w:rPr>
          <w:rFonts w:asciiTheme="minorHAnsi" w:hAnsiTheme="minorHAnsi" w:cs="Arial"/>
          <w:iCs/>
          <w:lang w:val="es-AR"/>
        </w:rPr>
        <w:t xml:space="preserve"> </w:t>
      </w:r>
      <w:r w:rsidR="00C753CF">
        <w:rPr>
          <w:rFonts w:asciiTheme="minorHAnsi" w:hAnsiTheme="minorHAnsi" w:cs="Arial"/>
          <w:iCs/>
          <w:lang w:val="es-AR"/>
        </w:rPr>
        <w:t xml:space="preserve">El Coordinador del SIU, realiza una presentación general del Sistema Informático Universitario haciendo una breve recorrida </w:t>
      </w:r>
      <w:r w:rsidR="005D238E">
        <w:rPr>
          <w:rFonts w:asciiTheme="minorHAnsi" w:hAnsiTheme="minorHAnsi" w:cs="Arial"/>
          <w:iCs/>
          <w:lang w:val="es-AR"/>
        </w:rPr>
        <w:t xml:space="preserve">de sus principales herramientas, </w:t>
      </w:r>
      <w:r w:rsidR="00534254">
        <w:rPr>
          <w:rFonts w:asciiTheme="minorHAnsi" w:hAnsiTheme="minorHAnsi" w:cs="Arial"/>
          <w:iCs/>
          <w:lang w:val="es-AR"/>
        </w:rPr>
        <w:t xml:space="preserve">en particular </w:t>
      </w:r>
      <w:r w:rsidR="000A2F98">
        <w:rPr>
          <w:rFonts w:asciiTheme="minorHAnsi" w:hAnsiTheme="minorHAnsi" w:cs="Arial"/>
          <w:iCs/>
          <w:lang w:val="es-AR"/>
        </w:rPr>
        <w:t>d</w:t>
      </w:r>
      <w:r w:rsidR="00534254">
        <w:rPr>
          <w:rFonts w:asciiTheme="minorHAnsi" w:hAnsiTheme="minorHAnsi" w:cs="Arial"/>
          <w:iCs/>
          <w:lang w:val="es-AR"/>
        </w:rPr>
        <w:t xml:space="preserve">el </w:t>
      </w:r>
      <w:r w:rsidR="000A2F98">
        <w:rPr>
          <w:rFonts w:asciiTheme="minorHAnsi" w:hAnsiTheme="minorHAnsi" w:cs="Arial"/>
          <w:iCs/>
          <w:lang w:val="es-AR"/>
        </w:rPr>
        <w:t xml:space="preserve">sistema integral de encuestas SIU </w:t>
      </w:r>
      <w:r w:rsidR="00534254">
        <w:rPr>
          <w:rFonts w:asciiTheme="minorHAnsi" w:hAnsiTheme="minorHAnsi" w:cs="Arial"/>
          <w:iCs/>
          <w:lang w:val="es-AR"/>
        </w:rPr>
        <w:t>KOLLA</w:t>
      </w:r>
      <w:r w:rsidR="000A2F98">
        <w:rPr>
          <w:rFonts w:asciiTheme="minorHAnsi" w:hAnsiTheme="minorHAnsi" w:cs="Arial"/>
          <w:iCs/>
          <w:lang w:val="es-AR"/>
        </w:rPr>
        <w:t xml:space="preserve"> y del </w:t>
      </w:r>
      <w:r w:rsidR="00B36458">
        <w:rPr>
          <w:rFonts w:asciiTheme="minorHAnsi" w:hAnsiTheme="minorHAnsi" w:cs="Arial"/>
          <w:iCs/>
          <w:lang w:val="es-AR"/>
        </w:rPr>
        <w:t xml:space="preserve">SIU </w:t>
      </w:r>
      <w:r w:rsidR="000A2F98">
        <w:rPr>
          <w:rFonts w:asciiTheme="minorHAnsi" w:hAnsiTheme="minorHAnsi" w:cs="Arial"/>
          <w:iCs/>
          <w:lang w:val="es-AR"/>
        </w:rPr>
        <w:t xml:space="preserve">WICHI como instrumento para analizar datos. </w:t>
      </w:r>
      <w:r w:rsidR="00B36458">
        <w:rPr>
          <w:rFonts w:asciiTheme="minorHAnsi" w:hAnsiTheme="minorHAnsi" w:cs="Arial"/>
          <w:iCs/>
          <w:lang w:val="es-AR"/>
        </w:rPr>
        <w:t xml:space="preserve"> Destaca que el </w:t>
      </w:r>
      <w:r w:rsidR="00B36458" w:rsidRPr="00B36458">
        <w:rPr>
          <w:rFonts w:asciiTheme="minorHAnsi" w:hAnsiTheme="minorHAnsi" w:cs="Arial"/>
          <w:iCs/>
          <w:lang w:val="es-AR"/>
        </w:rPr>
        <w:t xml:space="preserve">Wichi fue desarrollado para que las universidades pudieran contar con una herramienta que les permita </w:t>
      </w:r>
      <w:r w:rsidR="00B36458">
        <w:rPr>
          <w:rFonts w:asciiTheme="minorHAnsi" w:hAnsiTheme="minorHAnsi" w:cs="Arial"/>
          <w:iCs/>
          <w:lang w:val="es-AR"/>
        </w:rPr>
        <w:t xml:space="preserve">convertir </w:t>
      </w:r>
      <w:r w:rsidR="00B36458" w:rsidRPr="00B36458">
        <w:rPr>
          <w:rFonts w:asciiTheme="minorHAnsi" w:hAnsiTheme="minorHAnsi" w:cs="Arial"/>
          <w:iCs/>
          <w:lang w:val="es-AR"/>
        </w:rPr>
        <w:t>sus datos en información valiosa para la toma de decisiones.</w:t>
      </w:r>
      <w:r w:rsidR="00B36458">
        <w:rPr>
          <w:rFonts w:asciiTheme="minorHAnsi" w:hAnsiTheme="minorHAnsi" w:cs="Arial"/>
          <w:iCs/>
          <w:lang w:val="es-AR"/>
        </w:rPr>
        <w:t xml:space="preserve"> </w:t>
      </w:r>
      <w:r w:rsidR="00B36458" w:rsidRPr="00B36458">
        <w:rPr>
          <w:rFonts w:asciiTheme="minorHAnsi" w:hAnsiTheme="minorHAnsi" w:cs="Arial"/>
          <w:iCs/>
          <w:lang w:val="es-AR"/>
        </w:rPr>
        <w:t xml:space="preserve">Los </w:t>
      </w:r>
      <w:r w:rsidR="00B36458">
        <w:rPr>
          <w:rFonts w:asciiTheme="minorHAnsi" w:hAnsiTheme="minorHAnsi" w:cs="Arial"/>
          <w:iCs/>
          <w:lang w:val="es-AR"/>
        </w:rPr>
        <w:t>datos</w:t>
      </w:r>
      <w:r w:rsidR="00FA5AFD">
        <w:rPr>
          <w:rFonts w:asciiTheme="minorHAnsi" w:hAnsiTheme="minorHAnsi" w:cs="Arial"/>
          <w:iCs/>
          <w:lang w:val="es-AR"/>
        </w:rPr>
        <w:t xml:space="preserve"> </w:t>
      </w:r>
      <w:r w:rsidR="00B36458" w:rsidRPr="00B36458">
        <w:rPr>
          <w:rFonts w:asciiTheme="minorHAnsi" w:hAnsiTheme="minorHAnsi" w:cs="Arial"/>
          <w:iCs/>
          <w:lang w:val="es-AR"/>
        </w:rPr>
        <w:t xml:space="preserve">pueden provenir de cualquier sistema de gestión, entre ellos, </w:t>
      </w:r>
      <w:r w:rsidR="00FA5AFD">
        <w:rPr>
          <w:rFonts w:asciiTheme="minorHAnsi" w:hAnsiTheme="minorHAnsi" w:cs="Arial"/>
          <w:iCs/>
          <w:lang w:val="es-AR"/>
        </w:rPr>
        <w:t xml:space="preserve">todos </w:t>
      </w:r>
      <w:r w:rsidR="00B36458" w:rsidRPr="00B36458">
        <w:rPr>
          <w:rFonts w:asciiTheme="minorHAnsi" w:hAnsiTheme="minorHAnsi" w:cs="Arial"/>
          <w:iCs/>
          <w:lang w:val="es-AR"/>
        </w:rPr>
        <w:t>los desarrollados por el SIU (SIU-Pilagá, SIU-Mapuche, SIU-Guaran</w:t>
      </w:r>
      <w:r w:rsidR="00FA5AFD">
        <w:rPr>
          <w:rFonts w:asciiTheme="minorHAnsi" w:hAnsiTheme="minorHAnsi" w:cs="Arial"/>
          <w:iCs/>
          <w:lang w:val="es-AR"/>
        </w:rPr>
        <w:t>í, SIU-Diaguita,</w:t>
      </w:r>
      <w:r w:rsidR="00B36458">
        <w:rPr>
          <w:rFonts w:asciiTheme="minorHAnsi" w:hAnsiTheme="minorHAnsi" w:cs="Arial"/>
          <w:iCs/>
          <w:lang w:val="es-AR"/>
        </w:rPr>
        <w:t xml:space="preserve"> SIU-Araucano</w:t>
      </w:r>
      <w:r w:rsidR="00FA5AFD">
        <w:rPr>
          <w:rFonts w:asciiTheme="minorHAnsi" w:hAnsiTheme="minorHAnsi" w:cs="Arial"/>
          <w:iCs/>
          <w:lang w:val="es-AR"/>
        </w:rPr>
        <w:t>, SIU KOLLA</w:t>
      </w:r>
      <w:r w:rsidR="00B36458">
        <w:rPr>
          <w:rFonts w:asciiTheme="minorHAnsi" w:hAnsiTheme="minorHAnsi" w:cs="Arial"/>
          <w:iCs/>
          <w:lang w:val="es-AR"/>
        </w:rPr>
        <w:t xml:space="preserve">). </w:t>
      </w:r>
      <w:r w:rsidR="001430A2">
        <w:rPr>
          <w:rFonts w:asciiTheme="minorHAnsi" w:hAnsiTheme="minorHAnsi" w:cs="Arial"/>
          <w:iCs/>
          <w:lang w:val="es-AR"/>
        </w:rPr>
        <w:t>No obstante estos instrumentos están siendo subutilizados por el si</w:t>
      </w:r>
      <w:r w:rsidR="00206255">
        <w:rPr>
          <w:rFonts w:asciiTheme="minorHAnsi" w:hAnsiTheme="minorHAnsi" w:cs="Arial"/>
          <w:iCs/>
          <w:lang w:val="es-AR"/>
        </w:rPr>
        <w:t>s</w:t>
      </w:r>
      <w:r w:rsidR="001430A2">
        <w:rPr>
          <w:rFonts w:asciiTheme="minorHAnsi" w:hAnsiTheme="minorHAnsi" w:cs="Arial"/>
          <w:iCs/>
          <w:lang w:val="es-AR"/>
        </w:rPr>
        <w:t xml:space="preserve">tema universitario. Por eso </w:t>
      </w:r>
      <w:r w:rsidR="005C4801">
        <w:rPr>
          <w:rFonts w:asciiTheme="minorHAnsi" w:hAnsiTheme="minorHAnsi" w:cs="Arial"/>
          <w:iCs/>
          <w:lang w:val="es-AR"/>
        </w:rPr>
        <w:t xml:space="preserve">destaca el trabajo realizado con la Comisión de VT </w:t>
      </w:r>
      <w:r w:rsidR="000A2F98">
        <w:rPr>
          <w:rFonts w:asciiTheme="minorHAnsi" w:hAnsiTheme="minorHAnsi" w:cs="Arial"/>
          <w:iCs/>
          <w:lang w:val="es-AR"/>
        </w:rPr>
        <w:t>para la implementación completa de la encuesta.</w:t>
      </w:r>
    </w:p>
    <w:p w:rsidR="001430A2" w:rsidRPr="005C4801" w:rsidRDefault="001430A2" w:rsidP="00BE5119">
      <w:pPr>
        <w:spacing w:before="240" w:after="240"/>
        <w:jc w:val="both"/>
        <w:rPr>
          <w:rFonts w:asciiTheme="minorHAnsi" w:hAnsiTheme="minorHAnsi" w:cs="Arial"/>
          <w:iCs/>
          <w:lang w:val="es-AR"/>
        </w:rPr>
      </w:pPr>
      <w:r>
        <w:rPr>
          <w:rFonts w:asciiTheme="minorHAnsi" w:hAnsiTheme="minorHAnsi" w:cs="Arial"/>
          <w:iCs/>
          <w:lang w:val="es-AR"/>
        </w:rPr>
        <w:t>En esa misma línea Ana Canedo presenta la potencialidad del WICHI y ejemplifica el cruce de datos que se pudo hacer a partir de la encuesta de VT</w:t>
      </w:r>
      <w:r w:rsidR="000D1024">
        <w:rPr>
          <w:rFonts w:asciiTheme="minorHAnsi" w:hAnsiTheme="minorHAnsi" w:cs="Arial"/>
          <w:iCs/>
          <w:lang w:val="es-AR"/>
        </w:rPr>
        <w:t>.</w:t>
      </w:r>
    </w:p>
    <w:p w:rsidR="000D1024" w:rsidRDefault="001430A2" w:rsidP="001430A2">
      <w:pPr>
        <w:spacing w:before="240" w:after="240"/>
        <w:jc w:val="both"/>
        <w:rPr>
          <w:lang w:val="es-ES"/>
        </w:rPr>
      </w:pPr>
      <w:r w:rsidRPr="001430A2">
        <w:rPr>
          <w:lang w:val="es-ES"/>
        </w:rPr>
        <w:lastRenderedPageBreak/>
        <w:t>4.-</w:t>
      </w:r>
      <w:r>
        <w:rPr>
          <w:lang w:val="es-ES"/>
        </w:rPr>
        <w:t xml:space="preserve"> Las asesoras de la Comisión presentan el Informe de gestión de la encuesta </w:t>
      </w:r>
      <w:r w:rsidR="000D1024">
        <w:rPr>
          <w:lang w:val="es-ES"/>
        </w:rPr>
        <w:t>“</w:t>
      </w:r>
      <w:r w:rsidR="000D1024" w:rsidRPr="001430A2">
        <w:rPr>
          <w:lang w:val="es-ES"/>
        </w:rPr>
        <w:t>Diagnóstico para el desarrollo y fortalecimiento de las estructuras de Recursos Humanos en el área o función de Vinculación Tecnológica de las Universidades Nacionales</w:t>
      </w:r>
      <w:r w:rsidR="000D1024">
        <w:rPr>
          <w:lang w:val="es-ES"/>
        </w:rPr>
        <w:t xml:space="preserve">”, </w:t>
      </w:r>
      <w:r>
        <w:rPr>
          <w:lang w:val="es-ES"/>
        </w:rPr>
        <w:t>y el Informes general con  gráficos y mapas de calor de los primeros resultados generales</w:t>
      </w:r>
      <w:r w:rsidR="000D1024">
        <w:rPr>
          <w:lang w:val="es-ES"/>
        </w:rPr>
        <w:t>,</w:t>
      </w:r>
      <w:r>
        <w:rPr>
          <w:lang w:val="es-ES"/>
        </w:rPr>
        <w:t xml:space="preserve"> que resumen los cinco í</w:t>
      </w:r>
      <w:r w:rsidR="000D1024">
        <w:rPr>
          <w:lang w:val="es-ES"/>
        </w:rPr>
        <w:t>tems de la encuesta: Datos institucionales, Espacios de gestión, RRHH actuales, Necesidades de capacitación y RRHH a incorporar.</w:t>
      </w:r>
      <w:r>
        <w:rPr>
          <w:lang w:val="es-ES"/>
        </w:rPr>
        <w:t xml:space="preserve"> </w:t>
      </w:r>
      <w:r w:rsidR="000D1024">
        <w:rPr>
          <w:lang w:val="es-ES"/>
        </w:rPr>
        <w:t>Destacan que todo el procesamiento se realizó en un trabajo conjunto con los técnicos del SIU WICHI, durante dos meses de intercambio cotidiano.</w:t>
      </w:r>
    </w:p>
    <w:p w:rsidR="000D1024" w:rsidRDefault="000D1024" w:rsidP="001430A2">
      <w:pPr>
        <w:spacing w:before="240" w:after="240"/>
        <w:jc w:val="both"/>
        <w:rPr>
          <w:lang w:val="es-ES"/>
        </w:rPr>
      </w:pPr>
      <w:r>
        <w:rPr>
          <w:lang w:val="es-ES"/>
        </w:rPr>
        <w:t xml:space="preserve">Los representantes de las universidades, destacan el trabajo realizado, su importancia y la magnitud de datos a profundizar. </w:t>
      </w:r>
      <w:r w:rsidR="00B61F71">
        <w:rPr>
          <w:lang w:val="es-ES"/>
        </w:rPr>
        <w:t xml:space="preserve">En </w:t>
      </w:r>
      <w:r w:rsidR="00140ACD">
        <w:rPr>
          <w:lang w:val="es-ES"/>
        </w:rPr>
        <w:t>particular</w:t>
      </w:r>
      <w:r w:rsidR="00B61F71">
        <w:rPr>
          <w:lang w:val="es-ES"/>
        </w:rPr>
        <w:t xml:space="preserve"> los ítems de necesidades de capacitación y RRHH a incorporar abre</w:t>
      </w:r>
      <w:r w:rsidR="00140ACD">
        <w:rPr>
          <w:lang w:val="es-ES"/>
        </w:rPr>
        <w:t>n</w:t>
      </w:r>
      <w:r w:rsidR="00B61F71">
        <w:rPr>
          <w:lang w:val="es-ES"/>
        </w:rPr>
        <w:t xml:space="preserve"> un interesante debate </w:t>
      </w:r>
      <w:r w:rsidR="00140ACD">
        <w:rPr>
          <w:lang w:val="es-ES"/>
        </w:rPr>
        <w:t>en virtud de la especificidad de los mismos que demuestran las debilidades existentes. Solicitan a su vez la posibilidad de que cada universidad pueda tener acceso a esta información a través del sistema y se defina cuáles van  a ser los datos públicos y los confidenciales</w:t>
      </w:r>
      <w:r w:rsidR="001A0238">
        <w:rPr>
          <w:lang w:val="es-ES"/>
        </w:rPr>
        <w:t>.</w:t>
      </w:r>
    </w:p>
    <w:p w:rsidR="00140ACD" w:rsidRDefault="00140ACD" w:rsidP="001430A2">
      <w:pPr>
        <w:spacing w:before="240" w:after="240"/>
        <w:jc w:val="both"/>
        <w:rPr>
          <w:lang w:val="es-ES"/>
        </w:rPr>
      </w:pPr>
      <w:r>
        <w:rPr>
          <w:lang w:val="es-ES"/>
        </w:rPr>
        <w:t>Para ello</w:t>
      </w:r>
      <w:r w:rsidR="00EB117C">
        <w:rPr>
          <w:lang w:val="es-ES"/>
        </w:rPr>
        <w:t>, y en principio,</w:t>
      </w:r>
      <w:r>
        <w:rPr>
          <w:lang w:val="es-ES"/>
        </w:rPr>
        <w:t xml:space="preserve"> se acuerda lo siguiente.</w:t>
      </w:r>
    </w:p>
    <w:p w:rsidR="00140ACD" w:rsidRPr="00206255" w:rsidRDefault="00140ACD" w:rsidP="00AF54FC">
      <w:pPr>
        <w:pStyle w:val="Prrafodelista"/>
        <w:numPr>
          <w:ilvl w:val="0"/>
          <w:numId w:val="23"/>
        </w:numPr>
        <w:spacing w:before="240" w:after="240"/>
        <w:jc w:val="both"/>
        <w:rPr>
          <w:lang w:val="es-ES"/>
        </w:rPr>
      </w:pPr>
      <w:r>
        <w:rPr>
          <w:lang w:val="es-ES"/>
        </w:rPr>
        <w:t>La designación por el Rector de cada universidad de un único usuario autorizado para ingresar a</w:t>
      </w:r>
      <w:r w:rsidR="00AF54FC">
        <w:rPr>
          <w:lang w:val="es-ES"/>
        </w:rPr>
        <w:t xml:space="preserve"> los resultados obrantes en el </w:t>
      </w:r>
      <w:r>
        <w:rPr>
          <w:lang w:val="es-ES"/>
        </w:rPr>
        <w:t>sistema</w:t>
      </w:r>
      <w:r w:rsidR="001A0238" w:rsidRPr="00AF54FC">
        <w:rPr>
          <w:lang w:val="es-ES"/>
        </w:rPr>
        <w:t xml:space="preserve">, a través de una </w:t>
      </w:r>
      <w:r w:rsidR="00AF54FC" w:rsidRPr="00AF54FC">
        <w:rPr>
          <w:rFonts w:asciiTheme="minorHAnsi" w:hAnsiTheme="minorHAnsi"/>
        </w:rPr>
        <w:t>notificación del Secretario Ejecutivo del CIN.</w:t>
      </w:r>
    </w:p>
    <w:p w:rsidR="001A0238" w:rsidRDefault="001A0238" w:rsidP="00140ACD">
      <w:pPr>
        <w:pStyle w:val="Prrafodelista"/>
        <w:numPr>
          <w:ilvl w:val="0"/>
          <w:numId w:val="23"/>
        </w:numPr>
        <w:spacing w:before="240" w:after="240"/>
        <w:jc w:val="both"/>
        <w:rPr>
          <w:lang w:val="es-ES"/>
        </w:rPr>
      </w:pPr>
      <w:r>
        <w:rPr>
          <w:lang w:val="es-ES"/>
        </w:rPr>
        <w:t>El acceso a la información disponible para todas las universidades.</w:t>
      </w:r>
    </w:p>
    <w:p w:rsidR="00EB117C" w:rsidRDefault="001A0238" w:rsidP="00EB117C">
      <w:pPr>
        <w:pStyle w:val="Prrafodelista"/>
        <w:numPr>
          <w:ilvl w:val="0"/>
          <w:numId w:val="23"/>
        </w:numPr>
        <w:spacing w:before="240" w:after="240"/>
        <w:jc w:val="both"/>
        <w:rPr>
          <w:lang w:val="es-ES"/>
        </w:rPr>
      </w:pPr>
      <w:r>
        <w:rPr>
          <w:lang w:val="es-ES"/>
        </w:rPr>
        <w:t xml:space="preserve">El compromiso de las universidades a preservar </w:t>
      </w:r>
      <w:r w:rsidR="00EB117C" w:rsidRPr="00EB117C">
        <w:rPr>
          <w:lang w:val="es-ES"/>
        </w:rPr>
        <w:t>los resultados particulares de cada universidad,</w:t>
      </w:r>
      <w:r w:rsidR="00EB117C">
        <w:rPr>
          <w:lang w:val="es-ES"/>
        </w:rPr>
        <w:t xml:space="preserve"> los que no </w:t>
      </w:r>
      <w:r w:rsidR="00EB117C" w:rsidRPr="00EB117C">
        <w:rPr>
          <w:lang w:val="es-ES"/>
        </w:rPr>
        <w:t xml:space="preserve">podrán </w:t>
      </w:r>
      <w:r w:rsidR="00AF54FC">
        <w:rPr>
          <w:lang w:val="es-ES"/>
        </w:rPr>
        <w:t xml:space="preserve">hacerse </w:t>
      </w:r>
      <w:r w:rsidR="00EB117C" w:rsidRPr="00EB117C">
        <w:rPr>
          <w:lang w:val="es-ES"/>
        </w:rPr>
        <w:t>públicos</w:t>
      </w:r>
      <w:r w:rsidR="00EB117C">
        <w:rPr>
          <w:lang w:val="es-ES"/>
        </w:rPr>
        <w:t>.</w:t>
      </w:r>
    </w:p>
    <w:p w:rsidR="00EB117C" w:rsidRDefault="00EB117C" w:rsidP="00EB117C">
      <w:pPr>
        <w:pStyle w:val="Prrafodelista"/>
        <w:numPr>
          <w:ilvl w:val="0"/>
          <w:numId w:val="23"/>
        </w:numPr>
        <w:spacing w:before="240" w:after="240"/>
        <w:jc w:val="both"/>
        <w:rPr>
          <w:lang w:val="es-ES"/>
        </w:rPr>
      </w:pPr>
      <w:r>
        <w:rPr>
          <w:lang w:val="es-ES"/>
        </w:rPr>
        <w:t xml:space="preserve">Encomendar a las asesoras la elaboración de un Informe </w:t>
      </w:r>
      <w:r w:rsidR="00AF54FC">
        <w:rPr>
          <w:lang w:val="es-ES"/>
        </w:rPr>
        <w:t xml:space="preserve">de orden público </w:t>
      </w:r>
      <w:r w:rsidR="001A0238">
        <w:rPr>
          <w:lang w:val="es-ES"/>
        </w:rPr>
        <w:t xml:space="preserve">con el </w:t>
      </w:r>
      <w:r>
        <w:rPr>
          <w:lang w:val="es-ES"/>
        </w:rPr>
        <w:t>análisis de los resultados</w:t>
      </w:r>
      <w:r w:rsidR="001A0238">
        <w:rPr>
          <w:lang w:val="es-ES"/>
        </w:rPr>
        <w:t xml:space="preserve">, </w:t>
      </w:r>
      <w:r>
        <w:rPr>
          <w:lang w:val="es-ES"/>
        </w:rPr>
        <w:t>omitiendo personalizar las universidades</w:t>
      </w:r>
      <w:r w:rsidR="001A0238">
        <w:rPr>
          <w:lang w:val="es-ES"/>
        </w:rPr>
        <w:t xml:space="preserve">. El mismo deberá ser </w:t>
      </w:r>
      <w:r>
        <w:rPr>
          <w:lang w:val="es-ES"/>
        </w:rPr>
        <w:t>presentado en la primera reunión de la Comisión del año próximo</w:t>
      </w:r>
      <w:r w:rsidR="00AF54FC">
        <w:rPr>
          <w:lang w:val="es-ES"/>
        </w:rPr>
        <w:t xml:space="preserve">. </w:t>
      </w:r>
      <w:r w:rsidR="001A0238">
        <w:rPr>
          <w:lang w:val="es-ES"/>
        </w:rPr>
        <w:t xml:space="preserve"> </w:t>
      </w:r>
    </w:p>
    <w:p w:rsidR="00C7761A" w:rsidRDefault="00C7761A" w:rsidP="00BE5119">
      <w:pPr>
        <w:spacing w:before="240" w:after="240"/>
        <w:jc w:val="both"/>
        <w:rPr>
          <w:lang w:val="es-ES"/>
        </w:rPr>
      </w:pPr>
      <w:r>
        <w:rPr>
          <w:lang w:val="es-ES"/>
        </w:rPr>
        <w:t>5.-Respecto de la información cualitativa de las encuestas (comentarios), las asesoras consideran que dicha información es relevante a la hora de hacer una lectura del auto</w:t>
      </w:r>
      <w:r w:rsidR="00651899">
        <w:rPr>
          <w:lang w:val="es-ES"/>
        </w:rPr>
        <w:t>-</w:t>
      </w:r>
      <w:r>
        <w:rPr>
          <w:lang w:val="es-ES"/>
        </w:rPr>
        <w:t>diagnóstico de cada universidad</w:t>
      </w:r>
      <w:r w:rsidR="00651899">
        <w:rPr>
          <w:lang w:val="es-ES"/>
        </w:rPr>
        <w:t>, que permite una mejor comprensión de las mismas. No obstante son muy pocas las universidades que optaron por realizar comentarios.</w:t>
      </w:r>
    </w:p>
    <w:p w:rsidR="00206255" w:rsidRPr="00206255" w:rsidRDefault="00206255" w:rsidP="00206255">
      <w:pPr>
        <w:spacing w:after="0"/>
        <w:rPr>
          <w:rFonts w:asciiTheme="minorHAnsi" w:hAnsiTheme="minorHAnsi" w:cs="Arial"/>
          <w:iCs/>
          <w:lang w:val="es-ES"/>
        </w:rPr>
      </w:pPr>
      <w:r w:rsidRPr="00651899">
        <w:rPr>
          <w:rFonts w:asciiTheme="minorHAnsi" w:hAnsiTheme="minorHAnsi" w:cs="Arial"/>
          <w:iCs/>
          <w:lang w:val="es-ES"/>
        </w:rPr>
        <w:t>Finalmente el Presidente agradece especialmente a los técnicos del SIU por el apoyo brindado</w:t>
      </w:r>
      <w:r>
        <w:rPr>
          <w:rFonts w:asciiTheme="minorHAnsi" w:hAnsiTheme="minorHAnsi" w:cs="Arial"/>
          <w:iCs/>
          <w:lang w:val="es-ES"/>
        </w:rPr>
        <w:t xml:space="preserve"> y el trabajo conjunto realizado con las asesoras. </w:t>
      </w:r>
    </w:p>
    <w:p w:rsidR="004F7940" w:rsidRDefault="00C7761A" w:rsidP="00BE5119">
      <w:pPr>
        <w:spacing w:before="240" w:after="240"/>
        <w:jc w:val="both"/>
        <w:rPr>
          <w:rFonts w:asciiTheme="minorHAnsi" w:hAnsiTheme="minorHAnsi" w:cs="Arial"/>
          <w:iCs/>
          <w:lang w:val="es-AR"/>
        </w:rPr>
      </w:pPr>
      <w:r>
        <w:rPr>
          <w:rFonts w:asciiTheme="minorHAnsi" w:hAnsiTheme="minorHAnsi" w:cs="Arial"/>
          <w:iCs/>
          <w:lang w:val="es-AR"/>
        </w:rPr>
        <w:t>6</w:t>
      </w:r>
      <w:r w:rsidR="00651899">
        <w:rPr>
          <w:rFonts w:asciiTheme="minorHAnsi" w:hAnsiTheme="minorHAnsi" w:cs="Arial"/>
          <w:iCs/>
          <w:lang w:val="es-AR"/>
        </w:rPr>
        <w:t xml:space="preserve">.- Como último tema, el </w:t>
      </w:r>
      <w:r w:rsidR="00AF54FC">
        <w:rPr>
          <w:rFonts w:asciiTheme="minorHAnsi" w:hAnsiTheme="minorHAnsi" w:cs="Arial"/>
          <w:iCs/>
          <w:lang w:val="es-AR"/>
        </w:rPr>
        <w:t xml:space="preserve"> Presidente de la Comisión pone en conocimient</w:t>
      </w:r>
      <w:r w:rsidR="00D13C5D">
        <w:rPr>
          <w:rFonts w:asciiTheme="minorHAnsi" w:hAnsiTheme="minorHAnsi" w:cs="Arial"/>
          <w:iCs/>
          <w:lang w:val="es-AR"/>
        </w:rPr>
        <w:t>o a las universidades presentes de</w:t>
      </w:r>
      <w:r w:rsidR="00AF54FC">
        <w:rPr>
          <w:rFonts w:asciiTheme="minorHAnsi" w:hAnsiTheme="minorHAnsi" w:cs="Arial"/>
          <w:iCs/>
          <w:lang w:val="es-AR"/>
        </w:rPr>
        <w:t xml:space="preserve"> las propuestas y acuerdos surgidos en el último Plenario de Rectores llevado a cabo en San Salvador de Jujuy en octubre pasado, acerca de</w:t>
      </w:r>
      <w:r>
        <w:rPr>
          <w:rFonts w:asciiTheme="minorHAnsi" w:hAnsiTheme="minorHAnsi" w:cs="Arial"/>
          <w:iCs/>
          <w:lang w:val="es-AR"/>
        </w:rPr>
        <w:t xml:space="preserve"> la decisión de </w:t>
      </w:r>
      <w:r w:rsidR="00AF54FC">
        <w:rPr>
          <w:rFonts w:asciiTheme="minorHAnsi" w:hAnsiTheme="minorHAnsi" w:cs="Arial"/>
          <w:iCs/>
          <w:lang w:val="es-AR"/>
        </w:rPr>
        <w:t xml:space="preserve"> llevar nuevamente a ocho las Comisiones del C</w:t>
      </w:r>
      <w:r w:rsidR="00206255">
        <w:rPr>
          <w:rFonts w:asciiTheme="minorHAnsi" w:hAnsiTheme="minorHAnsi" w:cs="Arial"/>
          <w:iCs/>
          <w:lang w:val="es-AR"/>
        </w:rPr>
        <w:t xml:space="preserve">IN y la posibilidad de nuclear esas </w:t>
      </w:r>
      <w:r w:rsidR="00AF54FC">
        <w:rPr>
          <w:rFonts w:asciiTheme="minorHAnsi" w:hAnsiTheme="minorHAnsi" w:cs="Arial"/>
          <w:iCs/>
          <w:lang w:val="es-AR"/>
        </w:rPr>
        <w:t xml:space="preserve"> Comisiones en otras. </w:t>
      </w:r>
    </w:p>
    <w:p w:rsidR="000A2F98" w:rsidRDefault="00845008" w:rsidP="00845008">
      <w:pPr>
        <w:shd w:val="clear" w:color="auto" w:fill="FFFFFF"/>
        <w:spacing w:after="100" w:line="240" w:lineRule="auto"/>
        <w:jc w:val="both"/>
        <w:rPr>
          <w:rFonts w:asciiTheme="minorHAnsi" w:hAnsiTheme="minorHAnsi" w:cs="Arial"/>
          <w:iCs/>
          <w:lang w:val="es-AR"/>
        </w:rPr>
      </w:pPr>
      <w:r w:rsidRPr="00845008">
        <w:rPr>
          <w:rFonts w:asciiTheme="minorHAnsi" w:hAnsiTheme="minorHAnsi" w:cs="Arial"/>
          <w:iCs/>
          <w:lang w:val="es-AR"/>
        </w:rPr>
        <w:t>A continuación se abre un interesante debate al interior de la Comisión, que en particular pone de manifiesto la preocupación por el riesgo de que tales cambios den una señal, hacia el sistema universitario, de una relativización de la importancia de la cuestión de la Vinculación Tecnológica. Es así como surge la propuesta entre los presentes de asumir el compromiso de hablar cada uno con su respectivo Rector a fin de sensibilizarlo, más allá de la decisión tomada en el plenario de Jujuy, sobre la necesidad</w:t>
      </w:r>
      <w:r>
        <w:rPr>
          <w:rFonts w:asciiTheme="minorHAnsi" w:hAnsiTheme="minorHAnsi" w:cs="Arial"/>
          <w:iCs/>
          <w:lang w:val="es-AR"/>
        </w:rPr>
        <w:t xml:space="preserve"> </w:t>
      </w:r>
      <w:r w:rsidRPr="00845008">
        <w:rPr>
          <w:rFonts w:asciiTheme="minorHAnsi" w:hAnsiTheme="minorHAnsi" w:cs="Arial"/>
          <w:iCs/>
          <w:lang w:val="es-AR"/>
        </w:rPr>
        <w:t xml:space="preserve">de afianzar el </w:t>
      </w:r>
      <w:r>
        <w:rPr>
          <w:rFonts w:asciiTheme="minorHAnsi" w:hAnsiTheme="minorHAnsi" w:cs="Arial"/>
          <w:iCs/>
          <w:lang w:val="es-AR"/>
        </w:rPr>
        <w:t>área,</w:t>
      </w:r>
      <w:r w:rsidR="00206255">
        <w:rPr>
          <w:rFonts w:asciiTheme="minorHAnsi" w:hAnsiTheme="minorHAnsi" w:cs="Arial"/>
          <w:iCs/>
          <w:lang w:val="es-AR"/>
        </w:rPr>
        <w:t xml:space="preserve"> dar continuidad y</w:t>
      </w:r>
      <w:r w:rsidR="00C7761A">
        <w:rPr>
          <w:rFonts w:asciiTheme="minorHAnsi" w:hAnsiTheme="minorHAnsi" w:cs="Arial"/>
          <w:iCs/>
          <w:lang w:val="es-AR"/>
        </w:rPr>
        <w:t xml:space="preserve"> consolidar los avances obtenidos en esto</w:t>
      </w:r>
      <w:r w:rsidR="00206255">
        <w:rPr>
          <w:rFonts w:asciiTheme="minorHAnsi" w:hAnsiTheme="minorHAnsi" w:cs="Arial"/>
          <w:iCs/>
          <w:lang w:val="es-AR"/>
        </w:rPr>
        <w:t xml:space="preserve">s dos  </w:t>
      </w:r>
      <w:r w:rsidR="00C7761A">
        <w:rPr>
          <w:rFonts w:asciiTheme="minorHAnsi" w:hAnsiTheme="minorHAnsi" w:cs="Arial"/>
          <w:iCs/>
          <w:lang w:val="es-AR"/>
        </w:rPr>
        <w:t xml:space="preserve">últimos años, y lograr cada vez más una mayor visibilidad de la vinculación tecnológica  en la agenda del CIN. </w:t>
      </w:r>
    </w:p>
    <w:p w:rsidR="00845008" w:rsidRDefault="00845008" w:rsidP="008B1B5F">
      <w:pPr>
        <w:jc w:val="both"/>
        <w:rPr>
          <w:rFonts w:asciiTheme="minorHAnsi" w:hAnsiTheme="minorHAnsi"/>
          <w:lang w:val="es-ES"/>
        </w:rPr>
      </w:pPr>
    </w:p>
    <w:p w:rsidR="00CC6447" w:rsidRPr="00B2431E" w:rsidRDefault="00E11D20" w:rsidP="008B1B5F">
      <w:pPr>
        <w:jc w:val="both"/>
        <w:rPr>
          <w:rFonts w:asciiTheme="minorHAnsi" w:hAnsiTheme="minorHAnsi"/>
          <w:lang w:val="es-ES"/>
        </w:rPr>
      </w:pPr>
      <w:r>
        <w:rPr>
          <w:rFonts w:asciiTheme="minorHAnsi" w:hAnsiTheme="minorHAnsi"/>
          <w:lang w:val="es-ES"/>
        </w:rPr>
        <w:t>No habiendo más temas para tratar y s</w:t>
      </w:r>
      <w:r w:rsidR="00CC6447" w:rsidRPr="00B2431E">
        <w:rPr>
          <w:rFonts w:asciiTheme="minorHAnsi" w:hAnsiTheme="minorHAnsi"/>
          <w:lang w:val="es-ES"/>
        </w:rPr>
        <w:t xml:space="preserve">iendo las </w:t>
      </w:r>
      <w:r w:rsidR="00651899">
        <w:rPr>
          <w:rFonts w:asciiTheme="minorHAnsi" w:hAnsiTheme="minorHAnsi"/>
          <w:lang w:val="es-ES"/>
        </w:rPr>
        <w:t xml:space="preserve">19.00 hs, </w:t>
      </w:r>
      <w:r w:rsidR="000B01CC">
        <w:rPr>
          <w:rFonts w:asciiTheme="minorHAnsi" w:hAnsiTheme="minorHAnsi"/>
          <w:lang w:val="es-ES"/>
        </w:rPr>
        <w:t xml:space="preserve"> el Presidente </w:t>
      </w:r>
      <w:r w:rsidR="00845008">
        <w:rPr>
          <w:rFonts w:asciiTheme="minorHAnsi" w:hAnsiTheme="minorHAnsi"/>
          <w:lang w:val="es-ES"/>
        </w:rPr>
        <w:t xml:space="preserve">agradece la presencia de todos y </w:t>
      </w:r>
      <w:r w:rsidR="00C65D7A" w:rsidRPr="00B2431E">
        <w:rPr>
          <w:rFonts w:asciiTheme="minorHAnsi" w:hAnsiTheme="minorHAnsi"/>
          <w:lang w:val="es-ES"/>
        </w:rPr>
        <w:t>da por</w:t>
      </w:r>
      <w:r w:rsidR="00DE58C7" w:rsidRPr="00B2431E">
        <w:rPr>
          <w:rFonts w:asciiTheme="minorHAnsi" w:hAnsiTheme="minorHAnsi"/>
          <w:lang w:val="es-ES"/>
        </w:rPr>
        <w:t xml:space="preserve">  f</w:t>
      </w:r>
      <w:r w:rsidR="00CC6447" w:rsidRPr="00B2431E">
        <w:rPr>
          <w:rFonts w:asciiTheme="minorHAnsi" w:hAnsiTheme="minorHAnsi"/>
          <w:lang w:val="es-ES"/>
        </w:rPr>
        <w:t>inalizada la reunión</w:t>
      </w:r>
      <w:r w:rsidR="00651899">
        <w:rPr>
          <w:rFonts w:asciiTheme="minorHAnsi" w:hAnsiTheme="minorHAnsi"/>
          <w:lang w:val="es-ES"/>
        </w:rPr>
        <w:t xml:space="preserve">. </w:t>
      </w:r>
    </w:p>
    <w:p w:rsidR="00FD0354" w:rsidRPr="00B2431E" w:rsidRDefault="00FD0354" w:rsidP="008B1B5F">
      <w:pPr>
        <w:jc w:val="both"/>
        <w:rPr>
          <w:rFonts w:asciiTheme="minorHAnsi" w:hAnsiTheme="minorHAnsi"/>
          <w:lang w:val="es-ES"/>
        </w:rPr>
      </w:pPr>
    </w:p>
    <w:p w:rsidR="00841112" w:rsidRPr="00845008" w:rsidRDefault="00841112">
      <w:pPr>
        <w:rPr>
          <w:rFonts w:asciiTheme="minorHAnsi" w:hAnsiTheme="minorHAnsi"/>
          <w:lang w:val="es-ES"/>
        </w:rPr>
      </w:pPr>
    </w:p>
    <w:sectPr w:rsidR="00841112" w:rsidRPr="00845008" w:rsidSect="00953C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A58" w:rsidRDefault="00343A58" w:rsidP="00A31856">
      <w:pPr>
        <w:spacing w:after="0" w:line="240" w:lineRule="auto"/>
      </w:pPr>
      <w:r>
        <w:separator/>
      </w:r>
    </w:p>
  </w:endnote>
  <w:endnote w:type="continuationSeparator" w:id="0">
    <w:p w:rsidR="00343A58" w:rsidRDefault="00343A58" w:rsidP="00A3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A58" w:rsidRDefault="00343A58" w:rsidP="00A31856">
      <w:pPr>
        <w:spacing w:after="0" w:line="240" w:lineRule="auto"/>
      </w:pPr>
      <w:r>
        <w:separator/>
      </w:r>
    </w:p>
  </w:footnote>
  <w:footnote w:type="continuationSeparator" w:id="0">
    <w:p w:rsidR="00343A58" w:rsidRDefault="00343A58" w:rsidP="00A31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74E"/>
    <w:multiLevelType w:val="hybridMultilevel"/>
    <w:tmpl w:val="4E1AC0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6D5D1E"/>
    <w:multiLevelType w:val="hybridMultilevel"/>
    <w:tmpl w:val="23C0E44A"/>
    <w:lvl w:ilvl="0" w:tplc="0EC623C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0D216405"/>
    <w:multiLevelType w:val="hybridMultilevel"/>
    <w:tmpl w:val="FCD2C886"/>
    <w:lvl w:ilvl="0" w:tplc="D68A0422">
      <w:start w:val="1"/>
      <w:numFmt w:val="bullet"/>
      <w:lvlText w:val="-"/>
      <w:lvlJc w:val="left"/>
      <w:pPr>
        <w:ind w:left="1004" w:hanging="360"/>
      </w:pPr>
      <w:rPr>
        <w:rFonts w:ascii="Calibri" w:eastAsia="Calibri" w:hAnsi="Calibri"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E66041F"/>
    <w:multiLevelType w:val="hybridMultilevel"/>
    <w:tmpl w:val="AB241D1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10CA57D4"/>
    <w:multiLevelType w:val="hybridMultilevel"/>
    <w:tmpl w:val="ECBA63B2"/>
    <w:lvl w:ilvl="0" w:tplc="D9EE09D0">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762364"/>
    <w:multiLevelType w:val="hybridMultilevel"/>
    <w:tmpl w:val="A4641286"/>
    <w:lvl w:ilvl="0" w:tplc="EA848654">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C80A2B"/>
    <w:multiLevelType w:val="hybridMultilevel"/>
    <w:tmpl w:val="00B43BF2"/>
    <w:lvl w:ilvl="0" w:tplc="977856D0">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E904CD"/>
    <w:multiLevelType w:val="hybridMultilevel"/>
    <w:tmpl w:val="4B381740"/>
    <w:lvl w:ilvl="0" w:tplc="227A03E2">
      <w:start w:val="2"/>
      <w:numFmt w:val="bullet"/>
      <w:lvlText w:val="-"/>
      <w:lvlJc w:val="left"/>
      <w:pPr>
        <w:ind w:left="644" w:hanging="360"/>
      </w:pPr>
      <w:rPr>
        <w:rFonts w:ascii="Calibri" w:eastAsia="Calibri" w:hAnsi="Calibri"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nsid w:val="235D5CFA"/>
    <w:multiLevelType w:val="hybridMultilevel"/>
    <w:tmpl w:val="7806EF7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D024787"/>
    <w:multiLevelType w:val="hybridMultilevel"/>
    <w:tmpl w:val="C024A1D8"/>
    <w:lvl w:ilvl="0" w:tplc="AEA805A4">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FA21E3"/>
    <w:multiLevelType w:val="hybridMultilevel"/>
    <w:tmpl w:val="916C4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3F3545"/>
    <w:multiLevelType w:val="hybridMultilevel"/>
    <w:tmpl w:val="23C0E44A"/>
    <w:lvl w:ilvl="0" w:tplc="0EC623C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477D50D1"/>
    <w:multiLevelType w:val="hybridMultilevel"/>
    <w:tmpl w:val="D3169B70"/>
    <w:lvl w:ilvl="0" w:tplc="941C8E54">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A8F1E26"/>
    <w:multiLevelType w:val="hybridMultilevel"/>
    <w:tmpl w:val="41827528"/>
    <w:lvl w:ilvl="0" w:tplc="7FD206D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4BF537A9"/>
    <w:multiLevelType w:val="hybridMultilevel"/>
    <w:tmpl w:val="35AA045C"/>
    <w:lvl w:ilvl="0" w:tplc="AB1E351A">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3300FEE"/>
    <w:multiLevelType w:val="hybridMultilevel"/>
    <w:tmpl w:val="8FB6B878"/>
    <w:lvl w:ilvl="0" w:tplc="83B89C16">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457D0C"/>
    <w:multiLevelType w:val="hybridMultilevel"/>
    <w:tmpl w:val="9E3609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102DA9"/>
    <w:multiLevelType w:val="hybridMultilevel"/>
    <w:tmpl w:val="4E1AC0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6911BC6"/>
    <w:multiLevelType w:val="hybridMultilevel"/>
    <w:tmpl w:val="4E1AC0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7927D83"/>
    <w:multiLevelType w:val="hybridMultilevel"/>
    <w:tmpl w:val="9C38B3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BB17BCF"/>
    <w:multiLevelType w:val="hybridMultilevel"/>
    <w:tmpl w:val="18D2A4F8"/>
    <w:lvl w:ilvl="0" w:tplc="2CC845D2">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D2125F4"/>
    <w:multiLevelType w:val="hybridMultilevel"/>
    <w:tmpl w:val="91005960"/>
    <w:lvl w:ilvl="0" w:tplc="D53031AA">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EF971FF"/>
    <w:multiLevelType w:val="hybridMultilevel"/>
    <w:tmpl w:val="4E1AC0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4"/>
  </w:num>
  <w:num w:numId="5">
    <w:abstractNumId w:val="5"/>
  </w:num>
  <w:num w:numId="6">
    <w:abstractNumId w:val="9"/>
  </w:num>
  <w:num w:numId="7">
    <w:abstractNumId w:val="0"/>
  </w:num>
  <w:num w:numId="8">
    <w:abstractNumId w:val="16"/>
  </w:num>
  <w:num w:numId="9">
    <w:abstractNumId w:val="19"/>
  </w:num>
  <w:num w:numId="10">
    <w:abstractNumId w:val="12"/>
  </w:num>
  <w:num w:numId="11">
    <w:abstractNumId w:val="1"/>
  </w:num>
  <w:num w:numId="12">
    <w:abstractNumId w:val="10"/>
  </w:num>
  <w:num w:numId="13">
    <w:abstractNumId w:val="11"/>
  </w:num>
  <w:num w:numId="14">
    <w:abstractNumId w:val="7"/>
  </w:num>
  <w:num w:numId="15">
    <w:abstractNumId w:val="14"/>
  </w:num>
  <w:num w:numId="16">
    <w:abstractNumId w:val="13"/>
  </w:num>
  <w:num w:numId="17">
    <w:abstractNumId w:val="2"/>
  </w:num>
  <w:num w:numId="18">
    <w:abstractNumId w:val="8"/>
  </w:num>
  <w:num w:numId="19">
    <w:abstractNumId w:val="3"/>
  </w:num>
  <w:num w:numId="20">
    <w:abstractNumId w:val="22"/>
  </w:num>
  <w:num w:numId="21">
    <w:abstractNumId w:val="17"/>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1F"/>
    <w:rsid w:val="000140F3"/>
    <w:rsid w:val="0002096D"/>
    <w:rsid w:val="00022975"/>
    <w:rsid w:val="00045956"/>
    <w:rsid w:val="000556EE"/>
    <w:rsid w:val="00057BAD"/>
    <w:rsid w:val="00072FD1"/>
    <w:rsid w:val="000A2F98"/>
    <w:rsid w:val="000B01CC"/>
    <w:rsid w:val="000D026F"/>
    <w:rsid w:val="000D0865"/>
    <w:rsid w:val="000D1024"/>
    <w:rsid w:val="000D372A"/>
    <w:rsid w:val="000D7E9C"/>
    <w:rsid w:val="00114CC3"/>
    <w:rsid w:val="0012452C"/>
    <w:rsid w:val="001256CD"/>
    <w:rsid w:val="0012775A"/>
    <w:rsid w:val="00131107"/>
    <w:rsid w:val="00140ACD"/>
    <w:rsid w:val="001430A2"/>
    <w:rsid w:val="00145C30"/>
    <w:rsid w:val="00160152"/>
    <w:rsid w:val="00164ED4"/>
    <w:rsid w:val="00183C99"/>
    <w:rsid w:val="00187DFC"/>
    <w:rsid w:val="001A0238"/>
    <w:rsid w:val="001B6D10"/>
    <w:rsid w:val="001D4F9E"/>
    <w:rsid w:val="001E49E0"/>
    <w:rsid w:val="00206255"/>
    <w:rsid w:val="0020671B"/>
    <w:rsid w:val="00223B8C"/>
    <w:rsid w:val="00225F0F"/>
    <w:rsid w:val="0023076D"/>
    <w:rsid w:val="00232C8F"/>
    <w:rsid w:val="00240DA8"/>
    <w:rsid w:val="00276321"/>
    <w:rsid w:val="00295E4E"/>
    <w:rsid w:val="002C28B0"/>
    <w:rsid w:val="002F1C98"/>
    <w:rsid w:val="002F6DB8"/>
    <w:rsid w:val="003057F3"/>
    <w:rsid w:val="00311B66"/>
    <w:rsid w:val="003141F3"/>
    <w:rsid w:val="00343A58"/>
    <w:rsid w:val="00376EAA"/>
    <w:rsid w:val="00387406"/>
    <w:rsid w:val="00394487"/>
    <w:rsid w:val="003A3DD7"/>
    <w:rsid w:val="003B78A5"/>
    <w:rsid w:val="003C7053"/>
    <w:rsid w:val="003C79AF"/>
    <w:rsid w:val="00410C26"/>
    <w:rsid w:val="00424FD9"/>
    <w:rsid w:val="00476BF6"/>
    <w:rsid w:val="00483064"/>
    <w:rsid w:val="00483A45"/>
    <w:rsid w:val="004B438B"/>
    <w:rsid w:val="004C30F1"/>
    <w:rsid w:val="004D52C7"/>
    <w:rsid w:val="004F7940"/>
    <w:rsid w:val="00501A31"/>
    <w:rsid w:val="005067E7"/>
    <w:rsid w:val="00507211"/>
    <w:rsid w:val="005103AC"/>
    <w:rsid w:val="00514BB1"/>
    <w:rsid w:val="0051600E"/>
    <w:rsid w:val="0052557F"/>
    <w:rsid w:val="00532427"/>
    <w:rsid w:val="00534254"/>
    <w:rsid w:val="005426DB"/>
    <w:rsid w:val="00547063"/>
    <w:rsid w:val="005479FB"/>
    <w:rsid w:val="00570114"/>
    <w:rsid w:val="005770A9"/>
    <w:rsid w:val="005830DF"/>
    <w:rsid w:val="005A11D5"/>
    <w:rsid w:val="005B2867"/>
    <w:rsid w:val="005B3537"/>
    <w:rsid w:val="005C1135"/>
    <w:rsid w:val="005C3BD8"/>
    <w:rsid w:val="005C4801"/>
    <w:rsid w:val="005D238E"/>
    <w:rsid w:val="005F5248"/>
    <w:rsid w:val="006027F2"/>
    <w:rsid w:val="006118C4"/>
    <w:rsid w:val="00613C05"/>
    <w:rsid w:val="006350AD"/>
    <w:rsid w:val="00651899"/>
    <w:rsid w:val="0065499A"/>
    <w:rsid w:val="00665469"/>
    <w:rsid w:val="0067774C"/>
    <w:rsid w:val="00682E0C"/>
    <w:rsid w:val="006B5694"/>
    <w:rsid w:val="006C42BC"/>
    <w:rsid w:val="006F2238"/>
    <w:rsid w:val="006F241B"/>
    <w:rsid w:val="006F4D38"/>
    <w:rsid w:val="007034A9"/>
    <w:rsid w:val="0072624A"/>
    <w:rsid w:val="00761E4E"/>
    <w:rsid w:val="00763995"/>
    <w:rsid w:val="00775315"/>
    <w:rsid w:val="00777340"/>
    <w:rsid w:val="00777FE5"/>
    <w:rsid w:val="007A2B9C"/>
    <w:rsid w:val="007B02E7"/>
    <w:rsid w:val="007B4C2A"/>
    <w:rsid w:val="007B7AD7"/>
    <w:rsid w:val="007D047A"/>
    <w:rsid w:val="007D248D"/>
    <w:rsid w:val="007E39AA"/>
    <w:rsid w:val="007F5771"/>
    <w:rsid w:val="00802A13"/>
    <w:rsid w:val="00821CC3"/>
    <w:rsid w:val="00831655"/>
    <w:rsid w:val="00841112"/>
    <w:rsid w:val="00845008"/>
    <w:rsid w:val="00874068"/>
    <w:rsid w:val="008819FF"/>
    <w:rsid w:val="00884B37"/>
    <w:rsid w:val="008865D4"/>
    <w:rsid w:val="00887984"/>
    <w:rsid w:val="008957A6"/>
    <w:rsid w:val="008A77CF"/>
    <w:rsid w:val="008B1B5F"/>
    <w:rsid w:val="008C40A2"/>
    <w:rsid w:val="008C4B08"/>
    <w:rsid w:val="008E03AA"/>
    <w:rsid w:val="008E2B13"/>
    <w:rsid w:val="008F216C"/>
    <w:rsid w:val="00907D0B"/>
    <w:rsid w:val="00923044"/>
    <w:rsid w:val="00953CDE"/>
    <w:rsid w:val="00963ABA"/>
    <w:rsid w:val="00974D93"/>
    <w:rsid w:val="00986DBD"/>
    <w:rsid w:val="009A06A3"/>
    <w:rsid w:val="009A6609"/>
    <w:rsid w:val="009B3FF5"/>
    <w:rsid w:val="00A02EA5"/>
    <w:rsid w:val="00A31856"/>
    <w:rsid w:val="00A36A61"/>
    <w:rsid w:val="00A700A3"/>
    <w:rsid w:val="00A72A74"/>
    <w:rsid w:val="00A8720E"/>
    <w:rsid w:val="00A87B8B"/>
    <w:rsid w:val="00AB5E57"/>
    <w:rsid w:val="00AD276B"/>
    <w:rsid w:val="00AD50F2"/>
    <w:rsid w:val="00AD6F95"/>
    <w:rsid w:val="00AF3971"/>
    <w:rsid w:val="00AF3DD3"/>
    <w:rsid w:val="00AF54FC"/>
    <w:rsid w:val="00B11BCF"/>
    <w:rsid w:val="00B2431E"/>
    <w:rsid w:val="00B301B4"/>
    <w:rsid w:val="00B34744"/>
    <w:rsid w:val="00B36458"/>
    <w:rsid w:val="00B602D9"/>
    <w:rsid w:val="00B61F71"/>
    <w:rsid w:val="00B633B6"/>
    <w:rsid w:val="00B666C3"/>
    <w:rsid w:val="00B865C1"/>
    <w:rsid w:val="00BC1E22"/>
    <w:rsid w:val="00BD0F86"/>
    <w:rsid w:val="00BE3AF7"/>
    <w:rsid w:val="00BE5119"/>
    <w:rsid w:val="00BF3653"/>
    <w:rsid w:val="00C33164"/>
    <w:rsid w:val="00C37D34"/>
    <w:rsid w:val="00C41547"/>
    <w:rsid w:val="00C62E97"/>
    <w:rsid w:val="00C65D7A"/>
    <w:rsid w:val="00C753CF"/>
    <w:rsid w:val="00C7761A"/>
    <w:rsid w:val="00C85FE5"/>
    <w:rsid w:val="00C90682"/>
    <w:rsid w:val="00C95A27"/>
    <w:rsid w:val="00CA3DB1"/>
    <w:rsid w:val="00CC541B"/>
    <w:rsid w:val="00CC6447"/>
    <w:rsid w:val="00CD34B3"/>
    <w:rsid w:val="00CE27C9"/>
    <w:rsid w:val="00CF4F3E"/>
    <w:rsid w:val="00D13C5D"/>
    <w:rsid w:val="00D21F15"/>
    <w:rsid w:val="00D226FB"/>
    <w:rsid w:val="00D46874"/>
    <w:rsid w:val="00D55600"/>
    <w:rsid w:val="00D70CB0"/>
    <w:rsid w:val="00D84174"/>
    <w:rsid w:val="00D92A7A"/>
    <w:rsid w:val="00D93440"/>
    <w:rsid w:val="00DA3492"/>
    <w:rsid w:val="00DA3F21"/>
    <w:rsid w:val="00DC1D66"/>
    <w:rsid w:val="00DD700E"/>
    <w:rsid w:val="00DE58C7"/>
    <w:rsid w:val="00E11D20"/>
    <w:rsid w:val="00E4121F"/>
    <w:rsid w:val="00E532D3"/>
    <w:rsid w:val="00E54C93"/>
    <w:rsid w:val="00E6778D"/>
    <w:rsid w:val="00E91068"/>
    <w:rsid w:val="00EA366A"/>
    <w:rsid w:val="00EB117C"/>
    <w:rsid w:val="00EB4AC1"/>
    <w:rsid w:val="00EE49F4"/>
    <w:rsid w:val="00F30351"/>
    <w:rsid w:val="00F317B6"/>
    <w:rsid w:val="00F454B2"/>
    <w:rsid w:val="00F54A02"/>
    <w:rsid w:val="00F743D4"/>
    <w:rsid w:val="00FA1F52"/>
    <w:rsid w:val="00FA5AFD"/>
    <w:rsid w:val="00FB117D"/>
    <w:rsid w:val="00FC0191"/>
    <w:rsid w:val="00FC411D"/>
    <w:rsid w:val="00FD035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F4954-AD6C-45DC-8BEB-4526AE5A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21F"/>
    <w:pPr>
      <w:spacing w:after="160" w:line="259"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21F"/>
    <w:pPr>
      <w:spacing w:after="200" w:line="276" w:lineRule="auto"/>
      <w:ind w:left="720"/>
      <w:contextualSpacing/>
    </w:pPr>
    <w:rPr>
      <w:lang w:val="es-AR"/>
    </w:rPr>
  </w:style>
  <w:style w:type="paragraph" w:styleId="Textonotapie">
    <w:name w:val="footnote text"/>
    <w:basedOn w:val="Normal"/>
    <w:link w:val="TextonotapieCar"/>
    <w:uiPriority w:val="99"/>
    <w:semiHidden/>
    <w:unhideWhenUsed/>
    <w:rsid w:val="00A318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1856"/>
    <w:rPr>
      <w:rFonts w:ascii="Calibri" w:eastAsia="Calibri" w:hAnsi="Calibri" w:cs="Times New Roman"/>
      <w:sz w:val="20"/>
      <w:szCs w:val="20"/>
      <w:lang w:val="en-US"/>
    </w:rPr>
  </w:style>
  <w:style w:type="character" w:styleId="Refdenotaalpie">
    <w:name w:val="footnote reference"/>
    <w:basedOn w:val="Fuentedeprrafopredeter"/>
    <w:uiPriority w:val="99"/>
    <w:semiHidden/>
    <w:unhideWhenUsed/>
    <w:rsid w:val="00A31856"/>
    <w:rPr>
      <w:vertAlign w:val="superscript"/>
    </w:rPr>
  </w:style>
  <w:style w:type="paragraph" w:styleId="Textodeglobo">
    <w:name w:val="Balloon Text"/>
    <w:basedOn w:val="Normal"/>
    <w:link w:val="TextodegloboCar"/>
    <w:uiPriority w:val="99"/>
    <w:semiHidden/>
    <w:unhideWhenUsed/>
    <w:rsid w:val="008C4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0A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4518">
      <w:bodyDiv w:val="1"/>
      <w:marLeft w:val="0"/>
      <w:marRight w:val="0"/>
      <w:marTop w:val="0"/>
      <w:marBottom w:val="0"/>
      <w:divBdr>
        <w:top w:val="none" w:sz="0" w:space="0" w:color="auto"/>
        <w:left w:val="none" w:sz="0" w:space="0" w:color="auto"/>
        <w:bottom w:val="none" w:sz="0" w:space="0" w:color="auto"/>
        <w:right w:val="none" w:sz="0" w:space="0" w:color="auto"/>
      </w:divBdr>
      <w:divsChild>
        <w:div w:id="1542933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4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46B7-678D-449C-87CF-F3EEBB81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UNER</cp:lastModifiedBy>
  <cp:revision>4</cp:revision>
  <cp:lastPrinted>2017-03-02T17:58:00Z</cp:lastPrinted>
  <dcterms:created xsi:type="dcterms:W3CDTF">2017-03-02T18:08:00Z</dcterms:created>
  <dcterms:modified xsi:type="dcterms:W3CDTF">2017-03-02T18:09:00Z</dcterms:modified>
</cp:coreProperties>
</file>