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9E" w:rsidRDefault="00E4121F" w:rsidP="00547063">
      <w:pPr>
        <w:ind w:firstLine="720"/>
        <w:jc w:val="center"/>
        <w:rPr>
          <w:rFonts w:asciiTheme="minorHAnsi" w:hAnsiTheme="minorHAnsi" w:cs="Arial"/>
          <w:b/>
          <w:sz w:val="28"/>
          <w:szCs w:val="28"/>
          <w:lang w:val="es-AR"/>
        </w:rPr>
      </w:pPr>
      <w:r w:rsidRPr="00B2431E">
        <w:rPr>
          <w:rFonts w:asciiTheme="minorHAnsi" w:hAnsiTheme="minorHAnsi"/>
          <w:b/>
          <w:sz w:val="28"/>
          <w:szCs w:val="28"/>
          <w:lang w:val="es-AR"/>
        </w:rPr>
        <w:t xml:space="preserve">Reunión </w:t>
      </w:r>
      <w:r w:rsidRPr="00B2431E">
        <w:rPr>
          <w:rFonts w:asciiTheme="minorHAnsi" w:hAnsiTheme="minorHAnsi" w:cs="Arial"/>
          <w:b/>
          <w:sz w:val="28"/>
          <w:szCs w:val="28"/>
          <w:lang w:val="es-AR"/>
        </w:rPr>
        <w:t>de la Comisión de Vinculación Tecnológica</w:t>
      </w:r>
    </w:p>
    <w:p w:rsidR="00E4121F" w:rsidRPr="00B2431E" w:rsidRDefault="007034A9" w:rsidP="00547063">
      <w:pPr>
        <w:ind w:firstLine="720"/>
        <w:jc w:val="center"/>
        <w:rPr>
          <w:rFonts w:asciiTheme="minorHAnsi" w:hAnsiTheme="minorHAnsi" w:cs="Arial"/>
          <w:b/>
          <w:i/>
          <w:sz w:val="28"/>
          <w:szCs w:val="28"/>
          <w:lang w:val="es-AR"/>
        </w:rPr>
      </w:pPr>
      <w:r w:rsidRPr="00B2431E">
        <w:rPr>
          <w:rFonts w:asciiTheme="minorHAnsi" w:hAnsiTheme="minorHAnsi" w:cs="Arial"/>
          <w:b/>
          <w:sz w:val="28"/>
          <w:szCs w:val="28"/>
          <w:lang w:val="es-AR"/>
        </w:rPr>
        <w:t>D</w:t>
      </w:r>
      <w:r w:rsidR="00E4121F" w:rsidRPr="00B2431E">
        <w:rPr>
          <w:rFonts w:asciiTheme="minorHAnsi" w:hAnsiTheme="minorHAnsi" w:cs="Arial"/>
          <w:b/>
          <w:sz w:val="28"/>
          <w:szCs w:val="28"/>
          <w:lang w:val="es-AR"/>
        </w:rPr>
        <w:t>el</w:t>
      </w:r>
      <w:r w:rsidR="005C3BD8">
        <w:rPr>
          <w:rFonts w:asciiTheme="minorHAnsi" w:hAnsiTheme="minorHAnsi" w:cs="Arial"/>
          <w:b/>
          <w:sz w:val="28"/>
          <w:szCs w:val="28"/>
          <w:lang w:val="es-AR"/>
        </w:rPr>
        <w:t>16 de Agosto</w:t>
      </w:r>
      <w:r w:rsidR="00E4121F" w:rsidRPr="00B2431E">
        <w:rPr>
          <w:rFonts w:asciiTheme="minorHAnsi" w:hAnsiTheme="minorHAnsi" w:cs="Arial"/>
          <w:b/>
          <w:iCs/>
          <w:sz w:val="28"/>
          <w:szCs w:val="28"/>
          <w:lang w:val="es-AR"/>
        </w:rPr>
        <w:t xml:space="preserve"> de 2016</w:t>
      </w:r>
    </w:p>
    <w:p w:rsidR="00E4121F" w:rsidRPr="00B2431E" w:rsidRDefault="00547063" w:rsidP="00547063">
      <w:pPr>
        <w:spacing w:before="120" w:after="120" w:line="240" w:lineRule="auto"/>
        <w:jc w:val="center"/>
        <w:rPr>
          <w:rFonts w:asciiTheme="minorHAnsi" w:hAnsiTheme="minorHAnsi" w:cs="Arial"/>
          <w:b/>
          <w:iCs/>
          <w:sz w:val="32"/>
          <w:szCs w:val="32"/>
          <w:lang w:val="es-AR"/>
        </w:rPr>
      </w:pPr>
      <w:r w:rsidRPr="00B2431E">
        <w:rPr>
          <w:rFonts w:asciiTheme="minorHAnsi" w:hAnsiTheme="minorHAnsi" w:cs="Arial"/>
          <w:b/>
          <w:iCs/>
          <w:sz w:val="32"/>
          <w:szCs w:val="32"/>
          <w:lang w:val="es-AR"/>
        </w:rPr>
        <w:t xml:space="preserve">ACTA Nº </w:t>
      </w:r>
      <w:r w:rsidR="005C3BD8">
        <w:rPr>
          <w:rFonts w:asciiTheme="minorHAnsi" w:hAnsiTheme="minorHAnsi" w:cs="Arial"/>
          <w:b/>
          <w:iCs/>
          <w:sz w:val="32"/>
          <w:szCs w:val="32"/>
          <w:lang w:val="es-AR"/>
        </w:rPr>
        <w:t>5</w:t>
      </w:r>
    </w:p>
    <w:p w:rsidR="00547063" w:rsidRPr="00B2431E" w:rsidRDefault="00547063" w:rsidP="00E4121F">
      <w:pPr>
        <w:jc w:val="both"/>
        <w:rPr>
          <w:rFonts w:asciiTheme="minorHAnsi" w:hAnsiTheme="minorHAnsi" w:cs="Arial"/>
          <w:iCs/>
          <w:lang w:val="es-AR"/>
        </w:rPr>
      </w:pPr>
    </w:p>
    <w:p w:rsidR="005C3BD8" w:rsidRDefault="00E4121F" w:rsidP="005C3BD8">
      <w:pPr>
        <w:jc w:val="both"/>
        <w:rPr>
          <w:rFonts w:asciiTheme="minorHAnsi" w:hAnsiTheme="minorHAnsi" w:cs="Arial"/>
          <w:iCs/>
          <w:lang w:val="es-ES"/>
        </w:rPr>
      </w:pPr>
      <w:r w:rsidRPr="00B2431E">
        <w:rPr>
          <w:rFonts w:asciiTheme="minorHAnsi" w:hAnsiTheme="minorHAnsi" w:cs="Arial"/>
          <w:iCs/>
          <w:lang w:val="es-AR"/>
        </w:rPr>
        <w:t xml:space="preserve">En la Ciudad de Buenos Aires, a los </w:t>
      </w:r>
      <w:r w:rsidR="005C3BD8">
        <w:rPr>
          <w:rFonts w:asciiTheme="minorHAnsi" w:hAnsiTheme="minorHAnsi" w:cs="Arial"/>
          <w:iCs/>
          <w:lang w:val="es-AR"/>
        </w:rPr>
        <w:t xml:space="preserve">dieciséis  días del mes de Agosto </w:t>
      </w:r>
      <w:r w:rsidRPr="00B2431E">
        <w:rPr>
          <w:rFonts w:asciiTheme="minorHAnsi" w:hAnsiTheme="minorHAnsi" w:cs="Arial"/>
          <w:lang w:val="es-AR"/>
        </w:rPr>
        <w:t xml:space="preserve">de 2016, en la sede institucional del </w:t>
      </w:r>
      <w:r w:rsidRPr="007D248D">
        <w:rPr>
          <w:rFonts w:asciiTheme="minorHAnsi" w:hAnsiTheme="minorHAnsi" w:cs="Arial"/>
          <w:lang w:val="es-AR"/>
        </w:rPr>
        <w:t xml:space="preserve">Consejo Interuniversitario Nacional (CIN) se </w:t>
      </w:r>
      <w:r w:rsidR="00831655" w:rsidRPr="007D248D">
        <w:rPr>
          <w:rFonts w:asciiTheme="minorHAnsi" w:hAnsiTheme="minorHAnsi" w:cs="Arial"/>
          <w:lang w:val="es-AR"/>
        </w:rPr>
        <w:t>reúne</w:t>
      </w:r>
      <w:r w:rsidRPr="007D248D">
        <w:rPr>
          <w:rFonts w:asciiTheme="minorHAnsi" w:hAnsiTheme="minorHAnsi" w:cs="Arial"/>
          <w:lang w:val="es-AR"/>
        </w:rPr>
        <w:t xml:space="preserve"> la Comisión de</w:t>
      </w:r>
      <w:r w:rsidR="00831655" w:rsidRPr="007D248D">
        <w:rPr>
          <w:rFonts w:asciiTheme="minorHAnsi" w:hAnsiTheme="minorHAnsi" w:cs="Arial"/>
          <w:lang w:val="es-AR"/>
        </w:rPr>
        <w:t xml:space="preserve"> Vinculación Tecnológica (C-VT</w:t>
      </w:r>
      <w:r w:rsidR="001645E2" w:rsidRPr="007D248D">
        <w:rPr>
          <w:rFonts w:asciiTheme="minorHAnsi" w:hAnsiTheme="minorHAnsi" w:cs="Arial"/>
          <w:lang w:val="es-AR"/>
        </w:rPr>
        <w:t>) con</w:t>
      </w:r>
      <w:r w:rsidR="00831655" w:rsidRPr="007D248D">
        <w:rPr>
          <w:rFonts w:asciiTheme="minorHAnsi" w:hAnsiTheme="minorHAnsi" w:cs="Arial"/>
          <w:lang w:val="es-AR"/>
        </w:rPr>
        <w:t xml:space="preserve"> la presidencia</w:t>
      </w:r>
      <w:r w:rsidR="0012452C" w:rsidRPr="007D248D">
        <w:rPr>
          <w:rFonts w:asciiTheme="minorHAnsi" w:hAnsiTheme="minorHAnsi" w:cs="Arial"/>
          <w:lang w:val="es-AR"/>
        </w:rPr>
        <w:t xml:space="preserve"> del Dr. Héctor Dante Floriani, </w:t>
      </w:r>
      <w:r w:rsidRPr="007D248D">
        <w:rPr>
          <w:rFonts w:asciiTheme="minorHAnsi" w:hAnsiTheme="minorHAnsi" w:cs="Arial"/>
          <w:lang w:val="es-AR"/>
        </w:rPr>
        <w:t xml:space="preserve">la </w:t>
      </w:r>
      <w:r w:rsidRPr="007D248D">
        <w:rPr>
          <w:rFonts w:asciiTheme="minorHAnsi" w:hAnsiTheme="minorHAnsi"/>
          <w:lang w:val="es-ES"/>
        </w:rPr>
        <w:t xml:space="preserve">representación de </w:t>
      </w:r>
      <w:r w:rsidR="00160152" w:rsidRPr="000D7E9C">
        <w:rPr>
          <w:rFonts w:asciiTheme="minorHAnsi" w:hAnsiTheme="minorHAnsi"/>
          <w:lang w:val="es-ES"/>
        </w:rPr>
        <w:t>2</w:t>
      </w:r>
      <w:r w:rsidR="005C3BD8" w:rsidRPr="000D7E9C">
        <w:rPr>
          <w:rFonts w:asciiTheme="minorHAnsi" w:hAnsiTheme="minorHAnsi"/>
          <w:lang w:val="es-ES"/>
        </w:rPr>
        <w:t>3</w:t>
      </w:r>
      <w:r w:rsidRPr="000D7E9C">
        <w:rPr>
          <w:rFonts w:asciiTheme="minorHAnsi" w:hAnsiTheme="minorHAnsi"/>
          <w:lang w:val="es-ES"/>
        </w:rPr>
        <w:t xml:space="preserve"> universidades</w:t>
      </w:r>
      <w:r w:rsidRPr="007D248D">
        <w:rPr>
          <w:rFonts w:asciiTheme="minorHAnsi" w:hAnsiTheme="minorHAnsi"/>
          <w:lang w:val="es-ES"/>
        </w:rPr>
        <w:t xml:space="preserve"> nacionales</w:t>
      </w:r>
      <w:r w:rsidR="005C3BD8">
        <w:rPr>
          <w:rFonts w:asciiTheme="minorHAnsi" w:hAnsiTheme="minorHAnsi"/>
          <w:lang w:val="es-ES"/>
        </w:rPr>
        <w:t xml:space="preserve">. </w:t>
      </w:r>
      <w:r w:rsidR="00F743D4" w:rsidRPr="00B2431E">
        <w:rPr>
          <w:rFonts w:asciiTheme="minorHAnsi" w:hAnsiTheme="minorHAnsi"/>
          <w:lang w:val="es-ES"/>
        </w:rPr>
        <w:t xml:space="preserve">El </w:t>
      </w:r>
      <w:r w:rsidR="00831655" w:rsidRPr="00B2431E">
        <w:rPr>
          <w:rFonts w:asciiTheme="minorHAnsi" w:hAnsiTheme="minorHAnsi"/>
          <w:lang w:val="es-ES"/>
        </w:rPr>
        <w:t>Vicepre</w:t>
      </w:r>
      <w:r w:rsidR="001645E2">
        <w:rPr>
          <w:rFonts w:asciiTheme="minorHAnsi" w:hAnsiTheme="minorHAnsi"/>
          <w:lang w:val="es-ES"/>
        </w:rPr>
        <w:t>sidente Lic. Gustavo Crisafulli</w:t>
      </w:r>
      <w:r w:rsidR="00F743D4" w:rsidRPr="00B2431E">
        <w:rPr>
          <w:rFonts w:asciiTheme="minorHAnsi" w:hAnsiTheme="minorHAnsi"/>
          <w:lang w:val="es-ES"/>
        </w:rPr>
        <w:t xml:space="preserve"> encuentra ausente </w:t>
      </w:r>
      <w:r w:rsidR="00831655" w:rsidRPr="00B2431E">
        <w:rPr>
          <w:rFonts w:asciiTheme="minorHAnsi" w:hAnsiTheme="minorHAnsi"/>
          <w:lang w:val="es-ES"/>
        </w:rPr>
        <w:t xml:space="preserve">por </w:t>
      </w:r>
      <w:r w:rsidR="00831655" w:rsidRPr="005103AC">
        <w:rPr>
          <w:rFonts w:asciiTheme="minorHAnsi" w:hAnsiTheme="minorHAnsi"/>
          <w:lang w:val="es-ES"/>
        </w:rPr>
        <w:t>razones</w:t>
      </w:r>
      <w:r w:rsidR="00387406" w:rsidRPr="005103AC">
        <w:rPr>
          <w:rFonts w:asciiTheme="minorHAnsi" w:hAnsiTheme="minorHAnsi"/>
          <w:lang w:val="es-ES"/>
        </w:rPr>
        <w:t xml:space="preserve"> de</w:t>
      </w:r>
      <w:r w:rsidR="001645E2">
        <w:rPr>
          <w:rFonts w:asciiTheme="minorHAnsi" w:hAnsiTheme="minorHAnsi"/>
          <w:lang w:val="es-ES"/>
        </w:rPr>
        <w:t xml:space="preserve"> </w:t>
      </w:r>
      <w:r w:rsidR="00F743D4" w:rsidRPr="005103AC">
        <w:rPr>
          <w:rFonts w:asciiTheme="minorHAnsi" w:hAnsiTheme="minorHAnsi"/>
          <w:lang w:val="es-ES"/>
        </w:rPr>
        <w:t>índole privada</w:t>
      </w:r>
      <w:r w:rsidR="00831655" w:rsidRPr="005103AC">
        <w:rPr>
          <w:rFonts w:asciiTheme="minorHAnsi" w:hAnsiTheme="minorHAnsi"/>
          <w:lang w:val="es-ES"/>
        </w:rPr>
        <w:t>.</w:t>
      </w:r>
      <w:r w:rsidR="001645E2">
        <w:rPr>
          <w:rFonts w:asciiTheme="minorHAnsi" w:hAnsiTheme="minorHAnsi"/>
          <w:lang w:val="es-ES"/>
        </w:rPr>
        <w:t xml:space="preserve"> </w:t>
      </w:r>
      <w:r w:rsidRPr="005103AC">
        <w:rPr>
          <w:rFonts w:asciiTheme="minorHAnsi" w:hAnsiTheme="minorHAnsi" w:cs="Arial"/>
          <w:iCs/>
          <w:lang w:val="es-ES"/>
        </w:rPr>
        <w:t>El orden</w:t>
      </w:r>
      <w:r w:rsidRPr="00B2431E">
        <w:rPr>
          <w:rFonts w:asciiTheme="minorHAnsi" w:hAnsiTheme="minorHAnsi" w:cs="Arial"/>
          <w:iCs/>
          <w:lang w:val="es-ES"/>
        </w:rPr>
        <w:t xml:space="preserve"> del día a tratar e</w:t>
      </w:r>
      <w:r w:rsidR="005C3BD8">
        <w:rPr>
          <w:rFonts w:asciiTheme="minorHAnsi" w:hAnsiTheme="minorHAnsi" w:cs="Arial"/>
          <w:iCs/>
          <w:lang w:val="es-ES"/>
        </w:rPr>
        <w:t>s el siguiente:</w:t>
      </w:r>
    </w:p>
    <w:p w:rsidR="005C3BD8" w:rsidRPr="005C3BD8" w:rsidRDefault="005C3BD8" w:rsidP="005C3BD8">
      <w:pPr>
        <w:pStyle w:val="Prrafodelista"/>
        <w:numPr>
          <w:ilvl w:val="0"/>
          <w:numId w:val="1"/>
        </w:numPr>
        <w:spacing w:after="0"/>
        <w:ind w:left="356" w:hangingChars="162" w:hanging="356"/>
        <w:contextualSpacing w:val="0"/>
        <w:rPr>
          <w:rFonts w:asciiTheme="minorHAnsi" w:hAnsiTheme="minorHAnsi"/>
        </w:rPr>
      </w:pPr>
      <w:r w:rsidRPr="005C3BD8">
        <w:rPr>
          <w:rFonts w:asciiTheme="minorHAnsi" w:hAnsiTheme="minorHAnsi"/>
        </w:rPr>
        <w:t>Aprobación del Acta Nº 4, correspondiente a la reunión del 22 de Junio de 2016.</w:t>
      </w:r>
    </w:p>
    <w:p w:rsidR="005C3BD8" w:rsidRPr="005C3BD8" w:rsidRDefault="005C3BD8" w:rsidP="005C3BD8">
      <w:pPr>
        <w:pStyle w:val="Prrafodelista"/>
        <w:numPr>
          <w:ilvl w:val="0"/>
          <w:numId w:val="1"/>
        </w:numPr>
        <w:spacing w:after="0"/>
        <w:ind w:left="356" w:hangingChars="162" w:hanging="356"/>
        <w:contextualSpacing w:val="0"/>
        <w:rPr>
          <w:rFonts w:asciiTheme="minorHAnsi" w:hAnsiTheme="minorHAnsi"/>
        </w:rPr>
      </w:pPr>
      <w:r w:rsidRPr="005C3BD8">
        <w:rPr>
          <w:rFonts w:asciiTheme="minorHAnsi" w:hAnsiTheme="minorHAnsi"/>
        </w:rPr>
        <w:t>Procedimiento del CIN para la comunicación y para la presentación de documentos para su tratamiento en la Comisión.</w:t>
      </w:r>
    </w:p>
    <w:p w:rsidR="005C3BD8" w:rsidRPr="005C3BD8" w:rsidRDefault="00D55600" w:rsidP="005C3BD8">
      <w:pPr>
        <w:pStyle w:val="Prrafodelista"/>
        <w:numPr>
          <w:ilvl w:val="0"/>
          <w:numId w:val="1"/>
        </w:numPr>
        <w:spacing w:after="0"/>
        <w:ind w:left="356" w:hangingChars="162" w:hanging="356"/>
        <w:contextualSpacing w:val="0"/>
        <w:rPr>
          <w:rFonts w:asciiTheme="minorHAnsi" w:hAnsiTheme="minorHAnsi"/>
        </w:rPr>
      </w:pPr>
      <w:r>
        <w:rPr>
          <w:rFonts w:asciiTheme="minorHAnsi" w:hAnsiTheme="minorHAnsi"/>
        </w:rPr>
        <w:t>I</w:t>
      </w:r>
      <w:r w:rsidR="005C3BD8" w:rsidRPr="005C3BD8">
        <w:rPr>
          <w:rFonts w:asciiTheme="minorHAnsi" w:hAnsiTheme="minorHAnsi"/>
        </w:rPr>
        <w:t>nforme sobre las modificaciones propuestas en el período para el formulario sobre el “Diagnóstico para el desarrollo y fortalecimiento de las estructuras de</w:t>
      </w:r>
      <w:r w:rsidR="001645E2">
        <w:rPr>
          <w:rFonts w:asciiTheme="minorHAnsi" w:hAnsiTheme="minorHAnsi"/>
        </w:rPr>
        <w:t xml:space="preserve"> </w:t>
      </w:r>
      <w:r w:rsidR="005C3BD8" w:rsidRPr="005C3BD8">
        <w:rPr>
          <w:rFonts w:asciiTheme="minorHAnsi" w:hAnsiTheme="minorHAnsi"/>
        </w:rPr>
        <w:t xml:space="preserve">Recursos </w:t>
      </w:r>
      <w:r>
        <w:rPr>
          <w:rFonts w:asciiTheme="minorHAnsi" w:hAnsiTheme="minorHAnsi"/>
        </w:rPr>
        <w:t xml:space="preserve">Humanos en el área o función de </w:t>
      </w:r>
      <w:r w:rsidR="005C3BD8" w:rsidRPr="005C3BD8">
        <w:rPr>
          <w:rFonts w:asciiTheme="minorHAnsi" w:hAnsiTheme="minorHAnsi"/>
        </w:rPr>
        <w:t>Vinculación Tecnológica</w:t>
      </w:r>
      <w:r w:rsidR="001645E2">
        <w:rPr>
          <w:rFonts w:asciiTheme="minorHAnsi" w:hAnsiTheme="minorHAnsi"/>
        </w:rPr>
        <w:t xml:space="preserve"> </w:t>
      </w:r>
      <w:r w:rsidR="005C3BD8" w:rsidRPr="005C3BD8">
        <w:rPr>
          <w:rFonts w:asciiTheme="minorHAnsi" w:hAnsiTheme="minorHAnsi"/>
        </w:rPr>
        <w:t>de las Universidades Nacionales”.</w:t>
      </w:r>
    </w:p>
    <w:p w:rsidR="005C3BD8" w:rsidRPr="00D55600" w:rsidRDefault="005C3BD8" w:rsidP="00D55600">
      <w:pPr>
        <w:pStyle w:val="Prrafodelista"/>
        <w:numPr>
          <w:ilvl w:val="0"/>
          <w:numId w:val="11"/>
        </w:numPr>
        <w:spacing w:after="0"/>
        <w:rPr>
          <w:rFonts w:asciiTheme="minorHAnsi" w:hAnsiTheme="minorHAnsi"/>
        </w:rPr>
      </w:pPr>
      <w:r w:rsidRPr="00D55600">
        <w:rPr>
          <w:rFonts w:asciiTheme="minorHAnsi" w:hAnsiTheme="minorHAnsi"/>
        </w:rPr>
        <w:t>Incorporación de las propuestas</w:t>
      </w:r>
      <w:r w:rsidR="001645E2">
        <w:rPr>
          <w:rFonts w:asciiTheme="minorHAnsi" w:hAnsiTheme="minorHAnsi"/>
        </w:rPr>
        <w:t xml:space="preserve"> </w:t>
      </w:r>
      <w:r w:rsidRPr="00D55600">
        <w:rPr>
          <w:rFonts w:asciiTheme="minorHAnsi" w:hAnsiTheme="minorHAnsi"/>
        </w:rPr>
        <w:t>en el formulario de encuesta</w:t>
      </w:r>
    </w:p>
    <w:p w:rsidR="005C3BD8" w:rsidRDefault="005C3BD8" w:rsidP="00D55600">
      <w:pPr>
        <w:pStyle w:val="Prrafodelista"/>
        <w:numPr>
          <w:ilvl w:val="0"/>
          <w:numId w:val="11"/>
        </w:numPr>
        <w:spacing w:after="0"/>
        <w:rPr>
          <w:rFonts w:asciiTheme="minorHAnsi" w:hAnsiTheme="minorHAnsi"/>
        </w:rPr>
      </w:pPr>
      <w:r w:rsidRPr="00D55600">
        <w:rPr>
          <w:rFonts w:asciiTheme="minorHAnsi" w:hAnsiTheme="minorHAnsi"/>
        </w:rPr>
        <w:t>Procedimiento para el lanzamiento de la encuesta y fecha de cierre</w:t>
      </w:r>
    </w:p>
    <w:p w:rsidR="00D55600" w:rsidRPr="00D55600" w:rsidRDefault="005C3BD8" w:rsidP="00D55600">
      <w:pPr>
        <w:pStyle w:val="Prrafodelista"/>
        <w:numPr>
          <w:ilvl w:val="0"/>
          <w:numId w:val="11"/>
        </w:numPr>
        <w:spacing w:after="0"/>
        <w:rPr>
          <w:rFonts w:asciiTheme="minorHAnsi" w:hAnsiTheme="minorHAnsi"/>
        </w:rPr>
      </w:pPr>
      <w:r w:rsidRPr="00D55600">
        <w:rPr>
          <w:rFonts w:asciiTheme="minorHAnsi" w:hAnsiTheme="minorHAnsi"/>
        </w:rPr>
        <w:t>Procedimiento preliminar para el tratamiento de resultados</w:t>
      </w:r>
    </w:p>
    <w:p w:rsidR="005C3BD8" w:rsidRDefault="005C3BD8" w:rsidP="00D55600">
      <w:pPr>
        <w:pStyle w:val="Prrafodelista"/>
        <w:numPr>
          <w:ilvl w:val="0"/>
          <w:numId w:val="1"/>
        </w:numPr>
        <w:spacing w:after="0"/>
        <w:ind w:left="356" w:hangingChars="162" w:hanging="356"/>
        <w:contextualSpacing w:val="0"/>
        <w:rPr>
          <w:rFonts w:asciiTheme="minorHAnsi" w:hAnsiTheme="minorHAnsi"/>
        </w:rPr>
      </w:pPr>
      <w:r w:rsidRPr="00D55600">
        <w:rPr>
          <w:rFonts w:asciiTheme="minorHAnsi" w:hAnsiTheme="minorHAnsi"/>
        </w:rPr>
        <w:t>Procedimiento para el tratamiento del Documento Liminar sobre la Base Conceptual de la Comisión.</w:t>
      </w:r>
    </w:p>
    <w:p w:rsidR="005C3BD8" w:rsidRDefault="005C3BD8" w:rsidP="00D55600">
      <w:pPr>
        <w:pStyle w:val="Prrafodelista"/>
        <w:numPr>
          <w:ilvl w:val="0"/>
          <w:numId w:val="1"/>
        </w:numPr>
        <w:spacing w:after="0"/>
        <w:ind w:left="356" w:hangingChars="162" w:hanging="356"/>
        <w:contextualSpacing w:val="0"/>
        <w:rPr>
          <w:rFonts w:asciiTheme="minorHAnsi" w:hAnsiTheme="minorHAnsi"/>
        </w:rPr>
      </w:pPr>
      <w:r w:rsidRPr="00D55600">
        <w:rPr>
          <w:rFonts w:asciiTheme="minorHAnsi" w:hAnsiTheme="minorHAnsi"/>
        </w:rPr>
        <w:t>Informe del Presidente sobre el análisis de reconstrucción del tema Cerpis en la Comisión.</w:t>
      </w:r>
    </w:p>
    <w:p w:rsidR="005C3BD8" w:rsidRPr="00D55600" w:rsidRDefault="005C3BD8" w:rsidP="00D55600">
      <w:pPr>
        <w:pStyle w:val="Prrafodelista"/>
        <w:numPr>
          <w:ilvl w:val="0"/>
          <w:numId w:val="1"/>
        </w:numPr>
        <w:spacing w:after="0"/>
        <w:ind w:left="356" w:hangingChars="162" w:hanging="356"/>
        <w:contextualSpacing w:val="0"/>
        <w:rPr>
          <w:rFonts w:asciiTheme="minorHAnsi" w:hAnsiTheme="minorHAnsi"/>
        </w:rPr>
      </w:pPr>
      <w:r w:rsidRPr="00D55600">
        <w:rPr>
          <w:rFonts w:asciiTheme="minorHAnsi" w:hAnsiTheme="minorHAnsi"/>
        </w:rPr>
        <w:t>Enunciamiento de temas nuevos para su tratamiento.</w:t>
      </w:r>
    </w:p>
    <w:p w:rsidR="00E4121F" w:rsidRPr="00B2431E" w:rsidRDefault="00E4121F" w:rsidP="00E4121F">
      <w:pPr>
        <w:pStyle w:val="Prrafodelista"/>
        <w:spacing w:before="240" w:after="240"/>
        <w:ind w:left="0"/>
        <w:contextualSpacing w:val="0"/>
        <w:rPr>
          <w:rFonts w:asciiTheme="minorHAnsi" w:hAnsiTheme="minorHAnsi"/>
        </w:rPr>
      </w:pPr>
      <w:r w:rsidRPr="00B2431E">
        <w:rPr>
          <w:rFonts w:asciiTheme="minorHAnsi" w:hAnsiTheme="minorHAnsi"/>
        </w:rPr>
        <w:t>_____________________________________________________________________________</w:t>
      </w:r>
    </w:p>
    <w:p w:rsidR="002C28B0" w:rsidRDefault="00EE49F4" w:rsidP="0052557F">
      <w:pPr>
        <w:jc w:val="both"/>
        <w:rPr>
          <w:rFonts w:asciiTheme="minorHAnsi" w:hAnsiTheme="minorHAnsi" w:cs="Arial"/>
          <w:iCs/>
          <w:lang w:val="es-AR"/>
        </w:rPr>
      </w:pPr>
      <w:r w:rsidRPr="00B2431E">
        <w:rPr>
          <w:rFonts w:asciiTheme="minorHAnsi" w:hAnsiTheme="minorHAnsi" w:cs="Arial"/>
          <w:iCs/>
          <w:lang w:val="es-AR"/>
        </w:rPr>
        <w:t xml:space="preserve">1.- </w:t>
      </w:r>
      <w:r w:rsidR="00F743D4" w:rsidRPr="00B2431E">
        <w:rPr>
          <w:rFonts w:asciiTheme="minorHAnsi" w:hAnsiTheme="minorHAnsi" w:cs="Arial"/>
          <w:iCs/>
          <w:lang w:val="es-AR"/>
        </w:rPr>
        <w:t xml:space="preserve">El Presidente </w:t>
      </w:r>
      <w:r w:rsidR="0020671B">
        <w:rPr>
          <w:rFonts w:asciiTheme="minorHAnsi" w:hAnsiTheme="minorHAnsi" w:cs="Arial"/>
          <w:iCs/>
          <w:lang w:val="es-AR"/>
        </w:rPr>
        <w:t xml:space="preserve">da la bienvenida a los representantes de las universidades nacionales y </w:t>
      </w:r>
      <w:r w:rsidR="002C28B0">
        <w:rPr>
          <w:rFonts w:asciiTheme="minorHAnsi" w:hAnsiTheme="minorHAnsi" w:cs="Arial"/>
          <w:iCs/>
          <w:lang w:val="es-AR"/>
        </w:rPr>
        <w:t>pone a consideración el Acta Nº 4 de la reunión de la Comisión del día 22 de Junio pasado. No habiendo observaciones, se da por aprobada la misma.</w:t>
      </w:r>
    </w:p>
    <w:p w:rsidR="00C62E97" w:rsidRDefault="00C62E97" w:rsidP="0052557F">
      <w:pPr>
        <w:jc w:val="both"/>
        <w:rPr>
          <w:rFonts w:asciiTheme="minorHAnsi" w:hAnsiTheme="minorHAnsi" w:cs="Arial"/>
          <w:iCs/>
          <w:lang w:val="es-AR"/>
        </w:rPr>
      </w:pPr>
      <w:r>
        <w:rPr>
          <w:rFonts w:asciiTheme="minorHAnsi" w:hAnsiTheme="minorHAnsi" w:cs="Arial"/>
          <w:iCs/>
          <w:lang w:val="es-AR"/>
        </w:rPr>
        <w:t xml:space="preserve">A continuación </w:t>
      </w:r>
      <w:r w:rsidR="00D84174" w:rsidRPr="0012775A">
        <w:rPr>
          <w:rFonts w:asciiTheme="minorHAnsi" w:hAnsiTheme="minorHAnsi" w:cs="Arial"/>
          <w:iCs/>
          <w:lang w:val="es-AR"/>
        </w:rPr>
        <w:t>señala</w:t>
      </w:r>
      <w:r w:rsidRPr="0012775A">
        <w:rPr>
          <w:rFonts w:asciiTheme="minorHAnsi" w:hAnsiTheme="minorHAnsi" w:cs="Arial"/>
          <w:iCs/>
          <w:lang w:val="es-AR"/>
        </w:rPr>
        <w:t xml:space="preserve"> que la Secretaría de Políticas Universitarias </w:t>
      </w:r>
      <w:r w:rsidR="00D84174" w:rsidRPr="0012775A">
        <w:rPr>
          <w:rFonts w:asciiTheme="minorHAnsi" w:hAnsiTheme="minorHAnsi" w:cs="Arial"/>
          <w:iCs/>
          <w:lang w:val="es-AR"/>
        </w:rPr>
        <w:t xml:space="preserve">le </w:t>
      </w:r>
      <w:r w:rsidRPr="0012775A">
        <w:rPr>
          <w:rFonts w:asciiTheme="minorHAnsi" w:hAnsiTheme="minorHAnsi" w:cs="Arial"/>
          <w:iCs/>
          <w:lang w:val="es-AR"/>
        </w:rPr>
        <w:t>ha informado</w:t>
      </w:r>
      <w:r>
        <w:rPr>
          <w:rFonts w:asciiTheme="minorHAnsi" w:hAnsiTheme="minorHAnsi" w:cs="Arial"/>
          <w:iCs/>
          <w:lang w:val="es-AR"/>
        </w:rPr>
        <w:t xml:space="preserve"> sobre la próxima apertura de tres convocatorias</w:t>
      </w:r>
      <w:r w:rsidR="00A02EA5">
        <w:rPr>
          <w:rFonts w:asciiTheme="minorHAnsi" w:hAnsiTheme="minorHAnsi" w:cs="Arial"/>
          <w:iCs/>
          <w:lang w:val="es-AR"/>
        </w:rPr>
        <w:t xml:space="preserve"> para las universidades nacionales</w:t>
      </w:r>
      <w:r>
        <w:rPr>
          <w:rFonts w:asciiTheme="minorHAnsi" w:hAnsiTheme="minorHAnsi" w:cs="Arial"/>
          <w:iCs/>
          <w:lang w:val="es-AR"/>
        </w:rPr>
        <w:t xml:space="preserve">. La primera para el financiamiento de fortalecimiento institucional </w:t>
      </w:r>
      <w:r w:rsidR="00A02EA5">
        <w:rPr>
          <w:rFonts w:asciiTheme="minorHAnsi" w:hAnsiTheme="minorHAnsi" w:cs="Arial"/>
          <w:iCs/>
          <w:lang w:val="es-AR"/>
        </w:rPr>
        <w:t xml:space="preserve">de la vinculación tecnológica en las universidades </w:t>
      </w:r>
      <w:r>
        <w:rPr>
          <w:rFonts w:asciiTheme="minorHAnsi" w:hAnsiTheme="minorHAnsi" w:cs="Arial"/>
          <w:iCs/>
          <w:lang w:val="es-AR"/>
        </w:rPr>
        <w:t xml:space="preserve">y la segunda para el fortalecimiento </w:t>
      </w:r>
      <w:r w:rsidR="00A02EA5">
        <w:rPr>
          <w:rFonts w:asciiTheme="minorHAnsi" w:hAnsiTheme="minorHAnsi" w:cs="Arial"/>
          <w:iCs/>
          <w:lang w:val="es-AR"/>
        </w:rPr>
        <w:t>y desarrollo de las capacidades de</w:t>
      </w:r>
      <w:r>
        <w:rPr>
          <w:rFonts w:asciiTheme="minorHAnsi" w:hAnsiTheme="minorHAnsi" w:cs="Arial"/>
          <w:iCs/>
          <w:lang w:val="es-AR"/>
        </w:rPr>
        <w:t xml:space="preserve"> emprendedorismo</w:t>
      </w:r>
      <w:r w:rsidR="00A02EA5">
        <w:rPr>
          <w:rFonts w:asciiTheme="minorHAnsi" w:hAnsiTheme="minorHAnsi" w:cs="Arial"/>
          <w:iCs/>
          <w:lang w:val="es-AR"/>
        </w:rPr>
        <w:t xml:space="preserve"> en las u</w:t>
      </w:r>
      <w:r>
        <w:rPr>
          <w:rFonts w:asciiTheme="minorHAnsi" w:hAnsiTheme="minorHAnsi" w:cs="Arial"/>
          <w:iCs/>
          <w:lang w:val="es-AR"/>
        </w:rPr>
        <w:t>niversidades</w:t>
      </w:r>
      <w:r w:rsidR="00A02EA5">
        <w:rPr>
          <w:rFonts w:asciiTheme="minorHAnsi" w:hAnsiTheme="minorHAnsi" w:cs="Arial"/>
          <w:iCs/>
          <w:lang w:val="es-AR"/>
        </w:rPr>
        <w:t xml:space="preserve">. </w:t>
      </w:r>
      <w:r>
        <w:rPr>
          <w:rFonts w:asciiTheme="minorHAnsi" w:hAnsiTheme="minorHAnsi" w:cs="Arial"/>
          <w:iCs/>
          <w:lang w:val="es-AR"/>
        </w:rPr>
        <w:t xml:space="preserve">La tercera </w:t>
      </w:r>
      <w:r w:rsidR="00FC411D">
        <w:rPr>
          <w:rFonts w:asciiTheme="minorHAnsi" w:hAnsiTheme="minorHAnsi" w:cs="Arial"/>
          <w:iCs/>
          <w:lang w:val="es-AR"/>
        </w:rPr>
        <w:t>está</w:t>
      </w:r>
      <w:r>
        <w:rPr>
          <w:rFonts w:asciiTheme="minorHAnsi" w:hAnsiTheme="minorHAnsi" w:cs="Arial"/>
          <w:iCs/>
          <w:lang w:val="es-AR"/>
        </w:rPr>
        <w:t xml:space="preserve"> destinada </w:t>
      </w:r>
      <w:r w:rsidR="00A02EA5">
        <w:rPr>
          <w:rFonts w:asciiTheme="minorHAnsi" w:hAnsiTheme="minorHAnsi" w:cs="Arial"/>
          <w:iCs/>
          <w:lang w:val="es-AR"/>
        </w:rPr>
        <w:t>a financiar equipos de trabajo bajo el nombre “Universidades Agregando Valor”, para proyectos</w:t>
      </w:r>
      <w:r>
        <w:rPr>
          <w:rFonts w:asciiTheme="minorHAnsi" w:hAnsiTheme="minorHAnsi" w:cs="Arial"/>
          <w:iCs/>
          <w:lang w:val="es-AR"/>
        </w:rPr>
        <w:t xml:space="preserve"> de innovación y transferencia con un financiamiento de hasta $ 120.000 por proyecto. Asimismo explica que para </w:t>
      </w:r>
      <w:r w:rsidR="00A02EA5">
        <w:rPr>
          <w:rFonts w:asciiTheme="minorHAnsi" w:hAnsiTheme="minorHAnsi" w:cs="Arial"/>
          <w:iCs/>
          <w:lang w:val="es-AR"/>
        </w:rPr>
        <w:t>la evaluación se trabajará con una gestión coordinada con el Consejo Interuniversitario Nacional.</w:t>
      </w:r>
    </w:p>
    <w:p w:rsidR="0065499A" w:rsidRDefault="0065499A" w:rsidP="0052557F">
      <w:pPr>
        <w:jc w:val="both"/>
        <w:rPr>
          <w:rFonts w:asciiTheme="minorHAnsi" w:hAnsiTheme="minorHAnsi" w:cs="Arial"/>
          <w:iCs/>
          <w:lang w:val="es-AR"/>
        </w:rPr>
      </w:pPr>
      <w:r>
        <w:rPr>
          <w:rFonts w:asciiTheme="minorHAnsi" w:hAnsiTheme="minorHAnsi" w:cs="Arial"/>
          <w:iCs/>
          <w:lang w:val="es-AR"/>
        </w:rPr>
        <w:t xml:space="preserve">2.- </w:t>
      </w:r>
      <w:r w:rsidRPr="0065499A">
        <w:rPr>
          <w:rFonts w:asciiTheme="minorHAnsi" w:hAnsiTheme="minorHAnsi" w:cs="Arial"/>
          <w:iCs/>
          <w:lang w:val="es-AR"/>
        </w:rPr>
        <w:t>El Presidente presenta un</w:t>
      </w:r>
      <w:r w:rsidR="00923044">
        <w:rPr>
          <w:rFonts w:asciiTheme="minorHAnsi" w:hAnsiTheme="minorHAnsi" w:cs="Arial"/>
          <w:iCs/>
          <w:lang w:val="es-AR"/>
        </w:rPr>
        <w:t xml:space="preserve"> i</w:t>
      </w:r>
      <w:r w:rsidRPr="0065499A">
        <w:rPr>
          <w:rFonts w:asciiTheme="minorHAnsi" w:hAnsiTheme="minorHAnsi" w:cs="Arial"/>
          <w:iCs/>
          <w:lang w:val="es-AR"/>
        </w:rPr>
        <w:t>nforme relativo al Procedimiento del CIN para la comunicación y para la presentación de documentos para su tratamiento en la Comisión. El mismo está basado en las Resoluciones  del Comité Ejecutivo N° 1080/15, Reglamentación del Comité Ejecutivo. Modificación y la Res. C.E. Nº 984/14, Reglamento de Procedimientos Administrativos del</w:t>
      </w:r>
      <w:r>
        <w:rPr>
          <w:rFonts w:asciiTheme="minorHAnsi" w:hAnsiTheme="minorHAnsi" w:cs="Arial"/>
          <w:iCs/>
          <w:lang w:val="es-AR"/>
        </w:rPr>
        <w:t xml:space="preserve"> CIN y consultas realizadas al á</w:t>
      </w:r>
      <w:r w:rsidRPr="0065499A">
        <w:rPr>
          <w:rFonts w:asciiTheme="minorHAnsi" w:hAnsiTheme="minorHAnsi" w:cs="Arial"/>
          <w:iCs/>
          <w:lang w:val="es-AR"/>
        </w:rPr>
        <w:t>rea Administrativa de este Consejo.</w:t>
      </w:r>
    </w:p>
    <w:p w:rsidR="00C62E97" w:rsidRDefault="0065499A" w:rsidP="0052557F">
      <w:pPr>
        <w:jc w:val="both"/>
        <w:rPr>
          <w:rFonts w:asciiTheme="minorHAnsi" w:hAnsiTheme="minorHAnsi" w:cs="Arial"/>
          <w:iCs/>
          <w:lang w:val="es-AR"/>
        </w:rPr>
      </w:pPr>
      <w:r>
        <w:rPr>
          <w:rFonts w:asciiTheme="minorHAnsi" w:hAnsiTheme="minorHAnsi" w:cs="Arial"/>
          <w:iCs/>
          <w:lang w:val="es-AR"/>
        </w:rPr>
        <w:t xml:space="preserve">Respecto de la frecuencia de las reuniones de Comisión, </w:t>
      </w:r>
      <w:r w:rsidR="0012775A">
        <w:rPr>
          <w:rFonts w:asciiTheme="minorHAnsi" w:hAnsiTheme="minorHAnsi" w:cs="Arial"/>
          <w:iCs/>
          <w:lang w:val="es-AR"/>
        </w:rPr>
        <w:t>el P</w:t>
      </w:r>
      <w:r w:rsidR="00B602D9">
        <w:rPr>
          <w:rFonts w:asciiTheme="minorHAnsi" w:hAnsiTheme="minorHAnsi" w:cs="Arial"/>
          <w:iCs/>
          <w:lang w:val="es-AR"/>
        </w:rPr>
        <w:t xml:space="preserve">residente </w:t>
      </w:r>
      <w:r>
        <w:rPr>
          <w:rFonts w:asciiTheme="minorHAnsi" w:hAnsiTheme="minorHAnsi" w:cs="Arial"/>
          <w:iCs/>
          <w:lang w:val="es-AR"/>
        </w:rPr>
        <w:t xml:space="preserve">reitera su compromiso de llevarlas a cabo, en la medida de lo posible, en cercanía de la reunión del Comité Ejecutivo. Explica que por razones </w:t>
      </w:r>
      <w:r w:rsidR="00C62E97">
        <w:rPr>
          <w:rFonts w:asciiTheme="minorHAnsi" w:hAnsiTheme="minorHAnsi" w:cs="Arial"/>
          <w:iCs/>
          <w:lang w:val="es-AR"/>
        </w:rPr>
        <w:t xml:space="preserve">técnicas de la fecha de cierre de la prueba de la encuesta esta vez no fue posible cumplirlo. </w:t>
      </w:r>
    </w:p>
    <w:p w:rsidR="00E91068" w:rsidRDefault="00C62E97" w:rsidP="00424FD9">
      <w:pPr>
        <w:jc w:val="both"/>
        <w:rPr>
          <w:rFonts w:asciiTheme="minorHAnsi" w:hAnsiTheme="minorHAnsi" w:cs="Arial"/>
          <w:iCs/>
          <w:lang w:val="es-AR"/>
        </w:rPr>
      </w:pPr>
      <w:r>
        <w:rPr>
          <w:rFonts w:asciiTheme="minorHAnsi" w:hAnsiTheme="minorHAnsi" w:cs="Arial"/>
          <w:iCs/>
          <w:lang w:val="es-AR"/>
        </w:rPr>
        <w:lastRenderedPageBreak/>
        <w:t xml:space="preserve">3.-  </w:t>
      </w:r>
      <w:r w:rsidR="00424FD9">
        <w:rPr>
          <w:rFonts w:asciiTheme="minorHAnsi" w:hAnsiTheme="minorHAnsi" w:cs="Arial"/>
          <w:iCs/>
          <w:lang w:val="es-AR"/>
        </w:rPr>
        <w:t xml:space="preserve">A continuación, el Presidente </w:t>
      </w:r>
      <w:r w:rsidR="00476BF6">
        <w:rPr>
          <w:rFonts w:asciiTheme="minorHAnsi" w:hAnsiTheme="minorHAnsi" w:cs="Arial"/>
          <w:iCs/>
          <w:lang w:val="es-AR"/>
        </w:rPr>
        <w:t>comunica</w:t>
      </w:r>
      <w:r w:rsidR="00424FD9">
        <w:rPr>
          <w:rFonts w:asciiTheme="minorHAnsi" w:hAnsiTheme="minorHAnsi" w:cs="Arial"/>
          <w:iCs/>
          <w:lang w:val="es-AR"/>
        </w:rPr>
        <w:t xml:space="preserve"> </w:t>
      </w:r>
      <w:r w:rsidR="001645E2">
        <w:rPr>
          <w:rFonts w:asciiTheme="minorHAnsi" w:hAnsiTheme="minorHAnsi" w:cs="Arial"/>
          <w:iCs/>
          <w:lang w:val="es-AR"/>
        </w:rPr>
        <w:t>que, de</w:t>
      </w:r>
      <w:r w:rsidR="00476BF6">
        <w:rPr>
          <w:rFonts w:asciiTheme="minorHAnsi" w:hAnsiTheme="minorHAnsi" w:cs="Arial"/>
          <w:iCs/>
          <w:lang w:val="es-AR"/>
        </w:rPr>
        <w:t xml:space="preserve"> acuerdo al procedimiento acordado en la reunión de la Comisión </w:t>
      </w:r>
      <w:r w:rsidR="004D52C7">
        <w:rPr>
          <w:rFonts w:asciiTheme="minorHAnsi" w:hAnsiTheme="minorHAnsi" w:cs="Arial"/>
          <w:iCs/>
          <w:lang w:val="es-AR"/>
        </w:rPr>
        <w:t>del 22 de junio pasado,</w:t>
      </w:r>
      <w:r w:rsidR="00476BF6">
        <w:rPr>
          <w:rFonts w:asciiTheme="minorHAnsi" w:hAnsiTheme="minorHAnsi" w:cs="Arial"/>
          <w:iCs/>
          <w:lang w:val="es-AR"/>
        </w:rPr>
        <w:t xml:space="preserve"> se ha realizado la consulta de carácter voluntario a las </w:t>
      </w:r>
      <w:r w:rsidR="00424FD9">
        <w:rPr>
          <w:rFonts w:asciiTheme="minorHAnsi" w:hAnsiTheme="minorHAnsi" w:cs="Arial"/>
          <w:iCs/>
          <w:lang w:val="es-AR"/>
        </w:rPr>
        <w:t>universidades</w:t>
      </w:r>
      <w:r w:rsidR="007B4C2A">
        <w:rPr>
          <w:rFonts w:asciiTheme="minorHAnsi" w:hAnsiTheme="minorHAnsi" w:cs="Arial"/>
          <w:iCs/>
          <w:lang w:val="es-AR"/>
        </w:rPr>
        <w:t xml:space="preserve">, </w:t>
      </w:r>
      <w:r w:rsidR="00476BF6">
        <w:rPr>
          <w:rFonts w:asciiTheme="minorHAnsi" w:hAnsiTheme="minorHAnsi" w:cs="Arial"/>
          <w:iCs/>
          <w:lang w:val="es-AR"/>
        </w:rPr>
        <w:t>a fin de revisar el formulario de encuesta a ser utilizado para el “</w:t>
      </w:r>
      <w:r w:rsidR="00476BF6" w:rsidRPr="00FC411D">
        <w:rPr>
          <w:rFonts w:asciiTheme="minorHAnsi" w:hAnsiTheme="minorHAnsi"/>
          <w:lang w:val="es-AR"/>
        </w:rPr>
        <w:t>Diagnóstico para el desarrollo y fortalecimiento de las estructuras de Recursos Humanos en el área o función de Vinculación Tecnológica de las Universidades Nacionales”</w:t>
      </w:r>
      <w:r w:rsidR="007B4C2A" w:rsidRPr="00FC411D">
        <w:rPr>
          <w:rFonts w:asciiTheme="minorHAnsi" w:hAnsiTheme="minorHAnsi"/>
          <w:lang w:val="es-AR"/>
        </w:rPr>
        <w:t xml:space="preserve">. La misma </w:t>
      </w:r>
      <w:r w:rsidR="000556EE" w:rsidRPr="00FC411D">
        <w:rPr>
          <w:rFonts w:asciiTheme="minorHAnsi" w:hAnsiTheme="minorHAnsi"/>
          <w:lang w:val="es-AR"/>
        </w:rPr>
        <w:t>se llevó a cabo a través del sistema de comunica</w:t>
      </w:r>
      <w:r w:rsidR="0020671B" w:rsidRPr="00FC411D">
        <w:rPr>
          <w:rFonts w:asciiTheme="minorHAnsi" w:hAnsiTheme="minorHAnsi"/>
          <w:lang w:val="es-AR"/>
        </w:rPr>
        <w:t>c</w:t>
      </w:r>
      <w:r w:rsidR="000556EE" w:rsidRPr="00FC411D">
        <w:rPr>
          <w:rFonts w:asciiTheme="minorHAnsi" w:hAnsiTheme="minorHAnsi"/>
          <w:lang w:val="es-AR"/>
        </w:rPr>
        <w:t xml:space="preserve">ión del CIN y </w:t>
      </w:r>
      <w:r w:rsidR="007B4C2A" w:rsidRPr="00FC411D">
        <w:rPr>
          <w:rFonts w:asciiTheme="minorHAnsi" w:hAnsiTheme="minorHAnsi"/>
          <w:lang w:val="es-AR"/>
        </w:rPr>
        <w:t xml:space="preserve">estuvo abierta desde el </w:t>
      </w:r>
      <w:r w:rsidR="007B4C2A">
        <w:rPr>
          <w:rFonts w:asciiTheme="minorHAnsi" w:hAnsiTheme="minorHAnsi" w:cs="Arial"/>
          <w:iCs/>
          <w:lang w:val="es-AR"/>
        </w:rPr>
        <w:t xml:space="preserve"> 28 de junio hasta el 7 de agosto</w:t>
      </w:r>
      <w:r w:rsidR="00E91068">
        <w:rPr>
          <w:rFonts w:asciiTheme="minorHAnsi" w:hAnsiTheme="minorHAnsi" w:cs="Arial"/>
          <w:iCs/>
          <w:lang w:val="es-AR"/>
        </w:rPr>
        <w:t xml:space="preserve">. </w:t>
      </w:r>
    </w:p>
    <w:p w:rsidR="008865D4" w:rsidRPr="00FC411D" w:rsidRDefault="00B11BCF" w:rsidP="008865D4">
      <w:pPr>
        <w:jc w:val="both"/>
        <w:rPr>
          <w:rFonts w:cs="Arial"/>
          <w:color w:val="222222"/>
          <w:shd w:val="clear" w:color="auto" w:fill="FFFFFF"/>
          <w:lang w:val="es-AR"/>
        </w:rPr>
      </w:pPr>
      <w:r>
        <w:rPr>
          <w:rFonts w:asciiTheme="minorHAnsi" w:hAnsiTheme="minorHAnsi" w:cs="Arial"/>
          <w:iCs/>
          <w:lang w:val="es-AR"/>
        </w:rPr>
        <w:t xml:space="preserve">a) </w:t>
      </w:r>
      <w:r w:rsidR="00E91068">
        <w:rPr>
          <w:rFonts w:asciiTheme="minorHAnsi" w:hAnsiTheme="minorHAnsi" w:cs="Arial"/>
          <w:iCs/>
          <w:lang w:val="es-AR"/>
        </w:rPr>
        <w:t xml:space="preserve">Las </w:t>
      </w:r>
      <w:r w:rsidR="00424FD9">
        <w:rPr>
          <w:rFonts w:asciiTheme="minorHAnsi" w:hAnsiTheme="minorHAnsi" w:cs="Arial"/>
          <w:iCs/>
          <w:lang w:val="es-AR"/>
        </w:rPr>
        <w:t xml:space="preserve"> Asesoras de la Comisión </w:t>
      </w:r>
      <w:r w:rsidR="00E91068">
        <w:rPr>
          <w:rFonts w:asciiTheme="minorHAnsi" w:hAnsiTheme="minorHAnsi" w:cs="Arial"/>
          <w:iCs/>
          <w:lang w:val="es-AR"/>
        </w:rPr>
        <w:t xml:space="preserve">presentan los aspectos centrales de las observaciones realizadas por las siguientes universidades: </w:t>
      </w:r>
      <w:r w:rsidR="00D84174" w:rsidRPr="00D70CB0">
        <w:rPr>
          <w:rFonts w:asciiTheme="minorHAnsi" w:hAnsiTheme="minorHAnsi" w:cs="Arial"/>
          <w:iCs/>
          <w:lang w:val="es-AR"/>
        </w:rPr>
        <w:t xml:space="preserve">Universidad Nacional del Centro, Universidad Nacional del Nordeste, Universidad Nacional de Avellaneda, Universidad Nacional de La Matanza, Universidad Nacional de Formosa, Universidad Nacional de la Patagonia Austral, </w:t>
      </w:r>
      <w:r w:rsidR="00D70CB0">
        <w:rPr>
          <w:rFonts w:cs="Arial"/>
          <w:color w:val="222222"/>
          <w:shd w:val="clear" w:color="auto" w:fill="FFFFFF"/>
          <w:lang w:val="es-AR"/>
        </w:rPr>
        <w:t>Universidad Nacional del L</w:t>
      </w:r>
      <w:r w:rsidR="00D84174" w:rsidRPr="00D70CB0">
        <w:rPr>
          <w:rFonts w:cs="Arial"/>
          <w:color w:val="222222"/>
          <w:shd w:val="clear" w:color="auto" w:fill="FFFFFF"/>
          <w:lang w:val="es-AR"/>
        </w:rPr>
        <w:t xml:space="preserve">itoral, Universidad Nacional de Rosario, Universidad Nacional de San Luis, Universidad Nacional de Tucumán </w:t>
      </w:r>
      <w:r w:rsidR="001645E2" w:rsidRPr="00D70CB0">
        <w:rPr>
          <w:rFonts w:cs="Arial"/>
          <w:color w:val="222222"/>
          <w:shd w:val="clear" w:color="auto" w:fill="FFFFFF"/>
          <w:lang w:val="es-AR"/>
        </w:rPr>
        <w:t>y Universidad</w:t>
      </w:r>
      <w:r w:rsidR="00D84174" w:rsidRPr="00D70CB0">
        <w:rPr>
          <w:rFonts w:cs="Arial"/>
          <w:color w:val="222222"/>
          <w:shd w:val="clear" w:color="auto" w:fill="FFFFFF"/>
          <w:lang w:val="es-AR"/>
        </w:rPr>
        <w:t xml:space="preserve"> Nacional de Tierra del </w:t>
      </w:r>
      <w:r w:rsidR="001645E2" w:rsidRPr="00D70CB0">
        <w:rPr>
          <w:rFonts w:cs="Arial"/>
          <w:color w:val="222222"/>
          <w:shd w:val="clear" w:color="auto" w:fill="FFFFFF"/>
          <w:lang w:val="es-AR"/>
        </w:rPr>
        <w:t>Fuego. Explican</w:t>
      </w:r>
      <w:r w:rsidR="00E91068" w:rsidRPr="00FC411D">
        <w:rPr>
          <w:rFonts w:cs="Arial"/>
          <w:color w:val="222222"/>
          <w:shd w:val="clear" w:color="auto" w:fill="FFFFFF"/>
          <w:lang w:val="es-AR"/>
        </w:rPr>
        <w:t xml:space="preserve"> que todas las sugerencias fueron incorporadas y constan en la nueva </w:t>
      </w:r>
      <w:r w:rsidR="00D84174" w:rsidRPr="00FC411D">
        <w:rPr>
          <w:rFonts w:cs="Arial"/>
          <w:color w:val="222222"/>
          <w:shd w:val="clear" w:color="auto" w:fill="FFFFFF"/>
          <w:lang w:val="es-AR"/>
        </w:rPr>
        <w:t>versión</w:t>
      </w:r>
      <w:r w:rsidR="00E91068" w:rsidRPr="00FC411D">
        <w:rPr>
          <w:rFonts w:cs="Arial"/>
          <w:color w:val="222222"/>
          <w:shd w:val="clear" w:color="auto" w:fill="FFFFFF"/>
          <w:lang w:val="es-AR"/>
        </w:rPr>
        <w:t xml:space="preserve"> del formulario</w:t>
      </w:r>
      <w:r w:rsidR="008865D4" w:rsidRPr="00FC411D">
        <w:rPr>
          <w:rFonts w:cs="Arial"/>
          <w:color w:val="222222"/>
          <w:shd w:val="clear" w:color="auto" w:fill="FFFFFF"/>
          <w:lang w:val="es-AR"/>
        </w:rPr>
        <w:t xml:space="preserve"> que a la fecha </w:t>
      </w:r>
      <w:r w:rsidR="00E91068" w:rsidRPr="00FC411D">
        <w:rPr>
          <w:rFonts w:cs="Arial"/>
          <w:color w:val="222222"/>
          <w:shd w:val="clear" w:color="auto" w:fill="FFFFFF"/>
          <w:lang w:val="es-AR"/>
        </w:rPr>
        <w:t>tie</w:t>
      </w:r>
      <w:r w:rsidR="008865D4" w:rsidRPr="00FC411D">
        <w:rPr>
          <w:rFonts w:cs="Arial"/>
          <w:color w:val="222222"/>
          <w:shd w:val="clear" w:color="auto" w:fill="FFFFFF"/>
          <w:lang w:val="es-AR"/>
        </w:rPr>
        <w:t xml:space="preserve">ne tres procesos de mejora. </w:t>
      </w:r>
    </w:p>
    <w:p w:rsidR="004D52C7" w:rsidRPr="00FC411D" w:rsidRDefault="0067774C" w:rsidP="00E91068">
      <w:pPr>
        <w:jc w:val="both"/>
        <w:rPr>
          <w:rFonts w:cs="Arial"/>
          <w:color w:val="222222"/>
          <w:shd w:val="clear" w:color="auto" w:fill="FFFFFF"/>
          <w:lang w:val="es-AR"/>
        </w:rPr>
      </w:pPr>
      <w:r w:rsidRPr="00FC411D">
        <w:rPr>
          <w:rFonts w:cs="Arial"/>
          <w:color w:val="222222"/>
          <w:shd w:val="clear" w:color="auto" w:fill="FFFFFF"/>
          <w:lang w:val="es-AR"/>
        </w:rPr>
        <w:t xml:space="preserve">A continuación </w:t>
      </w:r>
      <w:r w:rsidR="00D84174" w:rsidRPr="00FC411D">
        <w:rPr>
          <w:rFonts w:cs="Arial"/>
          <w:color w:val="222222"/>
          <w:shd w:val="clear" w:color="auto" w:fill="FFFFFF"/>
          <w:lang w:val="es-AR"/>
        </w:rPr>
        <w:t>proceden</w:t>
      </w:r>
      <w:r w:rsidR="00E91068" w:rsidRPr="00FC411D">
        <w:rPr>
          <w:rFonts w:cs="Arial"/>
          <w:color w:val="222222"/>
          <w:shd w:val="clear" w:color="auto" w:fill="FFFFFF"/>
          <w:lang w:val="es-AR"/>
        </w:rPr>
        <w:t xml:space="preserve"> a explicar</w:t>
      </w:r>
      <w:r w:rsidR="008865D4" w:rsidRPr="00FC411D">
        <w:rPr>
          <w:rFonts w:cs="Arial"/>
          <w:color w:val="222222"/>
          <w:shd w:val="clear" w:color="auto" w:fill="FFFFFF"/>
          <w:lang w:val="es-AR"/>
        </w:rPr>
        <w:t xml:space="preserve"> en pantalla </w:t>
      </w:r>
      <w:r w:rsidR="0020671B" w:rsidRPr="00FC411D">
        <w:rPr>
          <w:rFonts w:cs="Arial"/>
          <w:color w:val="222222"/>
          <w:shd w:val="clear" w:color="auto" w:fill="FFFFFF"/>
          <w:lang w:val="es-AR"/>
        </w:rPr>
        <w:t>el formulario completo modificado</w:t>
      </w:r>
      <w:r w:rsidRPr="00FC411D">
        <w:rPr>
          <w:rFonts w:cs="Arial"/>
          <w:color w:val="222222"/>
          <w:shd w:val="clear" w:color="auto" w:fill="FFFFFF"/>
          <w:lang w:val="es-AR"/>
        </w:rPr>
        <w:t xml:space="preserve">. </w:t>
      </w:r>
    </w:p>
    <w:p w:rsidR="00E91068" w:rsidRPr="00FC411D" w:rsidRDefault="008865D4" w:rsidP="00E91068">
      <w:pPr>
        <w:jc w:val="both"/>
        <w:rPr>
          <w:rFonts w:cs="Arial"/>
          <w:color w:val="222222"/>
          <w:shd w:val="clear" w:color="auto" w:fill="FFFFFF"/>
          <w:lang w:val="es-AR"/>
        </w:rPr>
      </w:pPr>
      <w:r w:rsidRPr="00FC411D">
        <w:rPr>
          <w:rFonts w:cs="Arial"/>
          <w:color w:val="222222"/>
          <w:shd w:val="clear" w:color="auto" w:fill="FFFFFF"/>
          <w:lang w:val="es-AR"/>
        </w:rPr>
        <w:t xml:space="preserve">Luego de un fructuoso y abierto debate </w:t>
      </w:r>
      <w:r w:rsidR="0067774C" w:rsidRPr="00FC411D">
        <w:rPr>
          <w:rFonts w:cs="Arial"/>
          <w:color w:val="222222"/>
          <w:shd w:val="clear" w:color="auto" w:fill="FFFFFF"/>
          <w:lang w:val="es-AR"/>
        </w:rPr>
        <w:t>conducido  por el Presidente en el que parti</w:t>
      </w:r>
      <w:r w:rsidR="00B11BCF" w:rsidRPr="00FC411D">
        <w:rPr>
          <w:rFonts w:cs="Arial"/>
          <w:color w:val="222222"/>
          <w:shd w:val="clear" w:color="auto" w:fill="FFFFFF"/>
          <w:lang w:val="es-AR"/>
        </w:rPr>
        <w:t>ci</w:t>
      </w:r>
      <w:r w:rsidR="0067774C" w:rsidRPr="00FC411D">
        <w:rPr>
          <w:rFonts w:cs="Arial"/>
          <w:color w:val="222222"/>
          <w:shd w:val="clear" w:color="auto" w:fill="FFFFFF"/>
          <w:lang w:val="es-AR"/>
        </w:rPr>
        <w:t xml:space="preserve">paron los miembros de las universidades presentes, </w:t>
      </w:r>
      <w:r w:rsidRPr="00FC411D">
        <w:rPr>
          <w:rFonts w:cs="Arial"/>
          <w:color w:val="222222"/>
          <w:shd w:val="clear" w:color="auto" w:fill="FFFFFF"/>
          <w:lang w:val="es-AR"/>
        </w:rPr>
        <w:t>se a</w:t>
      </w:r>
      <w:r w:rsidR="0067774C" w:rsidRPr="00FC411D">
        <w:rPr>
          <w:rFonts w:cs="Arial"/>
          <w:color w:val="222222"/>
          <w:shd w:val="clear" w:color="auto" w:fill="FFFFFF"/>
          <w:lang w:val="es-AR"/>
        </w:rPr>
        <w:t>cordaron</w:t>
      </w:r>
      <w:r w:rsidR="00E11D20">
        <w:rPr>
          <w:rFonts w:cs="Arial"/>
          <w:color w:val="222222"/>
          <w:shd w:val="clear" w:color="auto" w:fill="FFFFFF"/>
          <w:lang w:val="es-AR"/>
        </w:rPr>
        <w:t xml:space="preserve"> las siguientes modificaciones, a fin de que se incorporen para el lanzamiento de la encuesta.</w:t>
      </w:r>
    </w:p>
    <w:p w:rsidR="0067774C" w:rsidRPr="00D84174" w:rsidRDefault="0067774C" w:rsidP="00D84174">
      <w:pPr>
        <w:pStyle w:val="Prrafodelista"/>
        <w:numPr>
          <w:ilvl w:val="0"/>
          <w:numId w:val="19"/>
        </w:numPr>
        <w:spacing w:after="120" w:line="240" w:lineRule="auto"/>
        <w:jc w:val="both"/>
        <w:rPr>
          <w:rFonts w:cs="Arial"/>
          <w:color w:val="222222"/>
          <w:shd w:val="clear" w:color="auto" w:fill="FFFFFF"/>
        </w:rPr>
      </w:pPr>
      <w:r w:rsidRPr="00D84174">
        <w:rPr>
          <w:rFonts w:cs="Arial"/>
          <w:color w:val="222222"/>
          <w:shd w:val="clear" w:color="auto" w:fill="FFFFFF"/>
        </w:rPr>
        <w:t>Datos institucionales y gestión operativ</w:t>
      </w:r>
      <w:r w:rsidR="00022975" w:rsidRPr="00D84174">
        <w:rPr>
          <w:rFonts w:cs="Arial"/>
          <w:color w:val="222222"/>
          <w:shd w:val="clear" w:color="auto" w:fill="FFFFFF"/>
        </w:rPr>
        <w:t>a</w:t>
      </w:r>
      <w:r w:rsidRPr="00D84174">
        <w:rPr>
          <w:rFonts w:cs="Arial"/>
          <w:color w:val="222222"/>
          <w:shd w:val="clear" w:color="auto" w:fill="FFFFFF"/>
        </w:rPr>
        <w:t xml:space="preserve">: </w:t>
      </w:r>
      <w:r w:rsidR="00022975" w:rsidRPr="00D84174">
        <w:rPr>
          <w:rFonts w:cs="Arial"/>
          <w:color w:val="222222"/>
          <w:shd w:val="clear" w:color="auto" w:fill="FFFFFF"/>
        </w:rPr>
        <w:t xml:space="preserve">agregar la </w:t>
      </w:r>
      <w:r w:rsidR="0020671B" w:rsidRPr="00D84174">
        <w:rPr>
          <w:rFonts w:cs="Arial"/>
          <w:color w:val="222222"/>
          <w:shd w:val="clear" w:color="auto" w:fill="FFFFFF"/>
        </w:rPr>
        <w:t>pregunta cuáles son las U</w:t>
      </w:r>
      <w:r w:rsidR="00022975" w:rsidRPr="00D84174">
        <w:rPr>
          <w:rFonts w:cs="Arial"/>
          <w:color w:val="222222"/>
          <w:shd w:val="clear" w:color="auto" w:fill="FFFFFF"/>
        </w:rPr>
        <w:t xml:space="preserve">VT que </w:t>
      </w:r>
      <w:r w:rsidR="00B11BCF" w:rsidRPr="00D84174">
        <w:rPr>
          <w:rFonts w:cs="Arial"/>
          <w:color w:val="222222"/>
          <w:shd w:val="clear" w:color="auto" w:fill="FFFFFF"/>
        </w:rPr>
        <w:t>utiliza</w:t>
      </w:r>
      <w:r w:rsidR="00022975" w:rsidRPr="00D84174">
        <w:rPr>
          <w:rFonts w:cs="Arial"/>
          <w:color w:val="222222"/>
          <w:shd w:val="clear" w:color="auto" w:fill="FFFFFF"/>
        </w:rPr>
        <w:t xml:space="preserve"> la Universidad:</w:t>
      </w:r>
      <w:r w:rsidR="00B11BCF" w:rsidRPr="00D84174">
        <w:rPr>
          <w:rFonts w:cs="Arial"/>
          <w:color w:val="222222"/>
          <w:shd w:val="clear" w:color="auto" w:fill="FFFFFF"/>
        </w:rPr>
        <w:t xml:space="preserve"> (opciones: </w:t>
      </w:r>
      <w:r w:rsidR="00022975" w:rsidRPr="00D84174">
        <w:rPr>
          <w:rFonts w:cs="Arial"/>
          <w:color w:val="222222"/>
          <w:shd w:val="clear" w:color="auto" w:fill="FFFFFF"/>
        </w:rPr>
        <w:t>de la propia Universidad, del CONICET, de una fun</w:t>
      </w:r>
      <w:r w:rsidR="00B11BCF" w:rsidRPr="00D84174">
        <w:rPr>
          <w:rFonts w:cs="Arial"/>
          <w:color w:val="222222"/>
          <w:shd w:val="clear" w:color="auto" w:fill="FFFFFF"/>
        </w:rPr>
        <w:t>da</w:t>
      </w:r>
      <w:r w:rsidR="00022975" w:rsidRPr="00D84174">
        <w:rPr>
          <w:rFonts w:cs="Arial"/>
          <w:color w:val="222222"/>
          <w:shd w:val="clear" w:color="auto" w:fill="FFFFFF"/>
        </w:rPr>
        <w:t xml:space="preserve">ción, de un asociación civil, de una cooperadora, Otra. </w:t>
      </w:r>
      <w:r w:rsidR="00B11BCF" w:rsidRPr="00D84174">
        <w:rPr>
          <w:rFonts w:cs="Arial"/>
          <w:color w:val="222222"/>
          <w:shd w:val="clear" w:color="auto" w:fill="FFFFFF"/>
        </w:rPr>
        <w:t xml:space="preserve">Puede marcar más de una) </w:t>
      </w:r>
    </w:p>
    <w:p w:rsidR="0067774C" w:rsidRPr="00D84174" w:rsidRDefault="0067774C" w:rsidP="00D84174">
      <w:pPr>
        <w:pStyle w:val="Prrafodelista"/>
        <w:numPr>
          <w:ilvl w:val="0"/>
          <w:numId w:val="19"/>
        </w:numPr>
        <w:spacing w:after="120" w:line="240" w:lineRule="auto"/>
        <w:jc w:val="both"/>
        <w:rPr>
          <w:rFonts w:cs="Arial"/>
          <w:color w:val="222222"/>
          <w:shd w:val="clear" w:color="auto" w:fill="FFFFFF"/>
        </w:rPr>
      </w:pPr>
      <w:r w:rsidRPr="00D84174">
        <w:rPr>
          <w:rFonts w:cs="Arial"/>
          <w:color w:val="222222"/>
          <w:shd w:val="clear" w:color="auto" w:fill="FFFFFF"/>
        </w:rPr>
        <w:t>Análisis de los espacios de gestión</w:t>
      </w:r>
      <w:r w:rsidR="00022975" w:rsidRPr="00D84174">
        <w:rPr>
          <w:rFonts w:cs="Arial"/>
          <w:color w:val="222222"/>
          <w:shd w:val="clear" w:color="auto" w:fill="FFFFFF"/>
        </w:rPr>
        <w:t xml:space="preserve">: Revisar títulos, </w:t>
      </w:r>
      <w:r w:rsidR="00B11BCF" w:rsidRPr="00D84174">
        <w:rPr>
          <w:rFonts w:cs="Arial"/>
          <w:color w:val="222222"/>
          <w:shd w:val="clear" w:color="auto" w:fill="FFFFFF"/>
        </w:rPr>
        <w:t xml:space="preserve">agregar el término acciones en las que corresponda, </w:t>
      </w:r>
      <w:r w:rsidR="00022975" w:rsidRPr="00D84174">
        <w:rPr>
          <w:rFonts w:cs="Arial"/>
          <w:color w:val="222222"/>
          <w:shd w:val="clear" w:color="auto" w:fill="FFFFFF"/>
        </w:rPr>
        <w:t xml:space="preserve">reordenar y agrupar actividades de gestión de cultura organizacional y de vinculación tecnológica y </w:t>
      </w:r>
      <w:r w:rsidR="00D84174" w:rsidRPr="00D84174">
        <w:rPr>
          <w:rFonts w:cs="Arial"/>
          <w:color w:val="222222"/>
          <w:shd w:val="clear" w:color="auto" w:fill="FFFFFF"/>
        </w:rPr>
        <w:t>transferencia</w:t>
      </w:r>
      <w:r w:rsidR="00022975" w:rsidRPr="00D84174">
        <w:rPr>
          <w:rFonts w:cs="Arial"/>
          <w:color w:val="222222"/>
          <w:shd w:val="clear" w:color="auto" w:fill="FFFFFF"/>
        </w:rPr>
        <w:t xml:space="preserve">, modificar y ampliar las actividades de propiedad intelectual y de gestión administrativa. </w:t>
      </w:r>
    </w:p>
    <w:p w:rsidR="0020671B" w:rsidRPr="00D84174" w:rsidRDefault="0067774C" w:rsidP="00D84174">
      <w:pPr>
        <w:pStyle w:val="Prrafodelista"/>
        <w:numPr>
          <w:ilvl w:val="0"/>
          <w:numId w:val="19"/>
        </w:numPr>
        <w:spacing w:after="120" w:line="240" w:lineRule="auto"/>
        <w:jc w:val="both"/>
        <w:rPr>
          <w:rFonts w:cs="Arial"/>
          <w:color w:val="222222"/>
          <w:shd w:val="clear" w:color="auto" w:fill="FFFFFF"/>
        </w:rPr>
      </w:pPr>
      <w:r w:rsidRPr="00D84174">
        <w:rPr>
          <w:rFonts w:cs="Arial"/>
          <w:color w:val="222222"/>
          <w:shd w:val="clear" w:color="auto" w:fill="FFFFFF"/>
        </w:rPr>
        <w:t xml:space="preserve">Estructura actual de </w:t>
      </w:r>
      <w:r w:rsidR="00D84174" w:rsidRPr="00D84174">
        <w:rPr>
          <w:rFonts w:cs="Arial"/>
          <w:color w:val="222222"/>
          <w:shd w:val="clear" w:color="auto" w:fill="FFFFFF"/>
        </w:rPr>
        <w:t>Recursos Humanos</w:t>
      </w:r>
      <w:r w:rsidRPr="00D84174">
        <w:rPr>
          <w:rFonts w:cs="Arial"/>
          <w:color w:val="222222"/>
          <w:shd w:val="clear" w:color="auto" w:fill="FFFFFF"/>
        </w:rPr>
        <w:t xml:space="preserve"> del área o función de vinculación tecnológica.</w:t>
      </w:r>
      <w:r w:rsidR="00B11BCF" w:rsidRPr="00D84174">
        <w:rPr>
          <w:rFonts w:cs="Arial"/>
          <w:color w:val="222222"/>
          <w:shd w:val="clear" w:color="auto" w:fill="FFFFFF"/>
        </w:rPr>
        <w:t xml:space="preserve"> Agregar Perfil </w:t>
      </w:r>
      <w:r w:rsidR="00022975" w:rsidRPr="00D84174">
        <w:rPr>
          <w:rFonts w:cs="Arial"/>
          <w:color w:val="222222"/>
          <w:shd w:val="clear" w:color="auto" w:fill="FFFFFF"/>
        </w:rPr>
        <w:t>Comercial y de Negociación</w:t>
      </w:r>
      <w:r w:rsidR="00B11BCF" w:rsidRPr="00D84174">
        <w:rPr>
          <w:rFonts w:cs="Arial"/>
          <w:color w:val="222222"/>
          <w:shd w:val="clear" w:color="auto" w:fill="FFFFFF"/>
        </w:rPr>
        <w:t xml:space="preserve">. </w:t>
      </w:r>
    </w:p>
    <w:p w:rsidR="00B11BCF" w:rsidRPr="00CE27C9" w:rsidRDefault="0067774C" w:rsidP="00D84174">
      <w:pPr>
        <w:pStyle w:val="Prrafodelista"/>
        <w:numPr>
          <w:ilvl w:val="0"/>
          <w:numId w:val="19"/>
        </w:numPr>
        <w:spacing w:after="120" w:line="240" w:lineRule="auto"/>
        <w:jc w:val="both"/>
        <w:rPr>
          <w:rFonts w:cs="Arial"/>
          <w:shd w:val="clear" w:color="auto" w:fill="FFFFFF"/>
        </w:rPr>
      </w:pPr>
      <w:r w:rsidRPr="00CE27C9">
        <w:rPr>
          <w:rFonts w:cs="Arial"/>
          <w:shd w:val="clear" w:color="auto" w:fill="FFFFFF"/>
        </w:rPr>
        <w:t>Necesidades de capacitación para la estructura actual de RRHH</w:t>
      </w:r>
      <w:r w:rsidR="00B11BCF" w:rsidRPr="00CE27C9">
        <w:rPr>
          <w:rFonts w:cs="Arial"/>
          <w:shd w:val="clear" w:color="auto" w:fill="FFFFFF"/>
        </w:rPr>
        <w:t xml:space="preserve">: </w:t>
      </w:r>
      <w:r w:rsidR="0012775A" w:rsidRPr="00CE27C9">
        <w:rPr>
          <w:rFonts w:cs="Arial"/>
          <w:shd w:val="clear" w:color="auto" w:fill="FFFFFF"/>
        </w:rPr>
        <w:t xml:space="preserve">Priorizar las opciones y agregar la pregunta, si han implementado programas u otras herramientas de capacitación para los RRHH actuales. </w:t>
      </w:r>
    </w:p>
    <w:p w:rsidR="0067774C" w:rsidRDefault="0067774C" w:rsidP="00D84174">
      <w:pPr>
        <w:pStyle w:val="Prrafodelista"/>
        <w:numPr>
          <w:ilvl w:val="0"/>
          <w:numId w:val="19"/>
        </w:numPr>
        <w:spacing w:after="120" w:line="240" w:lineRule="auto"/>
        <w:jc w:val="both"/>
        <w:rPr>
          <w:rFonts w:cs="Arial"/>
          <w:color w:val="222222"/>
          <w:shd w:val="clear" w:color="auto" w:fill="FFFFFF"/>
        </w:rPr>
      </w:pPr>
      <w:r w:rsidRPr="00D84174">
        <w:rPr>
          <w:rFonts w:cs="Arial"/>
          <w:color w:val="222222"/>
          <w:shd w:val="clear" w:color="auto" w:fill="FFFFFF"/>
        </w:rPr>
        <w:t>Recursos humanos necesarios a incorporar</w:t>
      </w:r>
      <w:r w:rsidR="00B11BCF" w:rsidRPr="00D84174">
        <w:rPr>
          <w:rFonts w:cs="Arial"/>
          <w:color w:val="222222"/>
          <w:shd w:val="clear" w:color="auto" w:fill="FFFFFF"/>
        </w:rPr>
        <w:t xml:space="preserve">: Agregar el Perfil </w:t>
      </w:r>
      <w:r w:rsidR="00B11BCF" w:rsidRPr="00D84174">
        <w:rPr>
          <w:rFonts w:cs="Arial"/>
          <w:color w:val="222222"/>
          <w:shd w:val="clear" w:color="auto" w:fill="FFFFFF"/>
          <w:lang w:val="es-ES"/>
        </w:rPr>
        <w:t>Comercial</w:t>
      </w:r>
      <w:r w:rsidR="00B11BCF" w:rsidRPr="00D84174">
        <w:rPr>
          <w:rFonts w:cs="Arial"/>
          <w:color w:val="222222"/>
          <w:shd w:val="clear" w:color="auto" w:fill="FFFFFF"/>
        </w:rPr>
        <w:t xml:space="preserve"> y de Negociación</w:t>
      </w:r>
    </w:p>
    <w:p w:rsidR="00D84174" w:rsidRPr="00D84174" w:rsidRDefault="00D84174" w:rsidP="00D84174">
      <w:pPr>
        <w:pStyle w:val="Prrafodelista"/>
        <w:numPr>
          <w:ilvl w:val="0"/>
          <w:numId w:val="19"/>
        </w:numPr>
        <w:spacing w:after="120" w:line="240" w:lineRule="auto"/>
        <w:jc w:val="both"/>
        <w:rPr>
          <w:rFonts w:cs="Arial"/>
          <w:color w:val="222222"/>
          <w:shd w:val="clear" w:color="auto" w:fill="FFFFFF"/>
        </w:rPr>
      </w:pPr>
      <w:r>
        <w:rPr>
          <w:rFonts w:cs="Arial"/>
          <w:color w:val="222222"/>
          <w:shd w:val="clear" w:color="auto" w:fill="FFFFFF"/>
        </w:rPr>
        <w:t>Mejorar la redacción de algunos puntos a fin de que los mismos puedan ser respondidos con las consignas estipuladas.</w:t>
      </w:r>
    </w:p>
    <w:p w:rsidR="005C1135" w:rsidRPr="00AD50F2" w:rsidRDefault="00B11BCF" w:rsidP="00B11BCF">
      <w:pPr>
        <w:spacing w:after="0"/>
        <w:rPr>
          <w:rFonts w:asciiTheme="minorHAnsi" w:hAnsiTheme="minorHAnsi"/>
          <w:lang w:val="es-AR"/>
        </w:rPr>
      </w:pPr>
      <w:r w:rsidRPr="00483064">
        <w:rPr>
          <w:rFonts w:cs="Arial"/>
          <w:color w:val="222222"/>
          <w:shd w:val="clear" w:color="auto" w:fill="FFFFFF"/>
          <w:lang w:val="es-AR"/>
        </w:rPr>
        <w:t>b</w:t>
      </w:r>
      <w:r w:rsidRPr="00CE27C9">
        <w:rPr>
          <w:rFonts w:cs="Arial"/>
          <w:color w:val="222222"/>
          <w:shd w:val="clear" w:color="auto" w:fill="FFFFFF"/>
          <w:lang w:val="es-AR"/>
        </w:rPr>
        <w:t xml:space="preserve">) </w:t>
      </w:r>
      <w:r w:rsidR="005C1135" w:rsidRPr="00AD50F2">
        <w:rPr>
          <w:rFonts w:asciiTheme="minorHAnsi" w:hAnsiTheme="minorHAnsi"/>
          <w:lang w:val="es-AR"/>
        </w:rPr>
        <w:t>EL president</w:t>
      </w:r>
      <w:r w:rsidR="00D84174" w:rsidRPr="00AD50F2">
        <w:rPr>
          <w:rFonts w:asciiTheme="minorHAnsi" w:hAnsiTheme="minorHAnsi"/>
          <w:lang w:val="es-AR"/>
        </w:rPr>
        <w:t>e</w:t>
      </w:r>
      <w:r w:rsidR="005C1135" w:rsidRPr="00AD50F2">
        <w:rPr>
          <w:rFonts w:asciiTheme="minorHAnsi" w:hAnsiTheme="minorHAnsi"/>
          <w:lang w:val="es-AR"/>
        </w:rPr>
        <w:t xml:space="preserve"> explica  que el  Procedimiento del CIN a utilizar en </w:t>
      </w:r>
      <w:r w:rsidR="00D84174" w:rsidRPr="00AD50F2">
        <w:rPr>
          <w:rFonts w:asciiTheme="minorHAnsi" w:hAnsiTheme="minorHAnsi"/>
          <w:lang w:val="es-AR"/>
        </w:rPr>
        <w:t>términos</w:t>
      </w:r>
      <w:r w:rsidR="005C1135" w:rsidRPr="00AD50F2">
        <w:rPr>
          <w:rFonts w:asciiTheme="minorHAnsi" w:hAnsiTheme="minorHAnsi"/>
          <w:lang w:val="es-AR"/>
        </w:rPr>
        <w:t xml:space="preserve"> generales comienza con:</w:t>
      </w:r>
    </w:p>
    <w:p w:rsidR="00164ED4" w:rsidRPr="00AD50F2" w:rsidRDefault="005C1135" w:rsidP="00164ED4">
      <w:pPr>
        <w:pStyle w:val="Prrafodelista"/>
        <w:numPr>
          <w:ilvl w:val="0"/>
          <w:numId w:val="14"/>
        </w:numPr>
        <w:spacing w:after="0"/>
        <w:ind w:left="567" w:hanging="141"/>
        <w:rPr>
          <w:rFonts w:asciiTheme="minorHAnsi" w:hAnsiTheme="minorHAnsi"/>
        </w:rPr>
      </w:pPr>
      <w:r w:rsidRPr="00AD50F2">
        <w:rPr>
          <w:rFonts w:asciiTheme="minorHAnsi" w:hAnsiTheme="minorHAnsi"/>
        </w:rPr>
        <w:t xml:space="preserve">Notificación </w:t>
      </w:r>
      <w:r w:rsidR="00CE27C9" w:rsidRPr="00AD50F2">
        <w:rPr>
          <w:rFonts w:asciiTheme="minorHAnsi" w:hAnsiTheme="minorHAnsi"/>
        </w:rPr>
        <w:t xml:space="preserve">del Secretario Ejecutivo </w:t>
      </w:r>
      <w:r w:rsidRPr="00AD50F2">
        <w:rPr>
          <w:rFonts w:asciiTheme="minorHAnsi" w:hAnsiTheme="minorHAnsi"/>
        </w:rPr>
        <w:t xml:space="preserve">del CIN a cada uno de los Rectores a fin de </w:t>
      </w:r>
      <w:r w:rsidR="00C85FE5" w:rsidRPr="00AD50F2">
        <w:rPr>
          <w:rFonts w:asciiTheme="minorHAnsi" w:hAnsiTheme="minorHAnsi"/>
        </w:rPr>
        <w:t xml:space="preserve">designar </w:t>
      </w:r>
      <w:r w:rsidRPr="00AD50F2">
        <w:rPr>
          <w:rFonts w:asciiTheme="minorHAnsi" w:hAnsiTheme="minorHAnsi"/>
        </w:rPr>
        <w:t>a la persona de la Universidad que va a ser el “usuario” autorizado para operar la encuesta en el SIU.</w:t>
      </w:r>
    </w:p>
    <w:p w:rsidR="00483064" w:rsidRPr="00AD50F2" w:rsidRDefault="0023076D" w:rsidP="00164ED4">
      <w:pPr>
        <w:pStyle w:val="Prrafodelista"/>
        <w:numPr>
          <w:ilvl w:val="0"/>
          <w:numId w:val="14"/>
        </w:numPr>
        <w:spacing w:after="0"/>
        <w:ind w:left="567" w:hanging="141"/>
        <w:rPr>
          <w:rFonts w:asciiTheme="minorHAnsi" w:hAnsiTheme="minorHAnsi"/>
        </w:rPr>
      </w:pPr>
      <w:r w:rsidRPr="00AD50F2">
        <w:rPr>
          <w:rFonts w:asciiTheme="minorHAnsi" w:hAnsiTheme="minorHAnsi"/>
        </w:rPr>
        <w:t xml:space="preserve">En un segundo momento, el CIN </w:t>
      </w:r>
      <w:r w:rsidR="005B2867" w:rsidRPr="00AD50F2">
        <w:rPr>
          <w:rFonts w:asciiTheme="minorHAnsi" w:hAnsiTheme="minorHAnsi"/>
        </w:rPr>
        <w:t>notifica</w:t>
      </w:r>
      <w:r w:rsidRPr="00AD50F2">
        <w:rPr>
          <w:rFonts w:asciiTheme="minorHAnsi" w:hAnsiTheme="minorHAnsi"/>
        </w:rPr>
        <w:t xml:space="preserve">rá </w:t>
      </w:r>
      <w:r w:rsidR="00276321" w:rsidRPr="00AD50F2">
        <w:rPr>
          <w:rFonts w:asciiTheme="minorHAnsi" w:hAnsiTheme="minorHAnsi"/>
        </w:rPr>
        <w:t>y enviará directamente a los usuarios, la documentación de la encuesta e instructivo para operar el KOLLA.</w:t>
      </w:r>
    </w:p>
    <w:p w:rsidR="005C1135" w:rsidRPr="00AD50F2" w:rsidRDefault="005103AC" w:rsidP="00164ED4">
      <w:pPr>
        <w:pStyle w:val="Prrafodelista"/>
        <w:numPr>
          <w:ilvl w:val="0"/>
          <w:numId w:val="14"/>
        </w:numPr>
        <w:spacing w:after="0"/>
        <w:ind w:left="567" w:hanging="141"/>
        <w:rPr>
          <w:rFonts w:asciiTheme="minorHAnsi" w:hAnsiTheme="minorHAnsi"/>
        </w:rPr>
      </w:pPr>
      <w:r w:rsidRPr="00AD50F2">
        <w:rPr>
          <w:rFonts w:asciiTheme="minorHAnsi" w:hAnsiTheme="minorHAnsi"/>
        </w:rPr>
        <w:t xml:space="preserve">La fecha </w:t>
      </w:r>
      <w:r w:rsidR="00483064" w:rsidRPr="00AD50F2">
        <w:rPr>
          <w:rFonts w:asciiTheme="minorHAnsi" w:hAnsiTheme="minorHAnsi"/>
        </w:rPr>
        <w:t xml:space="preserve">estimativa </w:t>
      </w:r>
      <w:r w:rsidRPr="00AD50F2">
        <w:rPr>
          <w:rFonts w:asciiTheme="minorHAnsi" w:hAnsiTheme="minorHAnsi"/>
        </w:rPr>
        <w:t>de cierre</w:t>
      </w:r>
      <w:r w:rsidR="00483064" w:rsidRPr="00AD50F2">
        <w:rPr>
          <w:rFonts w:asciiTheme="minorHAnsi" w:hAnsiTheme="minorHAnsi"/>
        </w:rPr>
        <w:t xml:space="preserve"> de la encuesta, </w:t>
      </w:r>
      <w:r w:rsidR="00CE27C9" w:rsidRPr="00AD50F2">
        <w:rPr>
          <w:rFonts w:asciiTheme="minorHAnsi" w:hAnsiTheme="minorHAnsi"/>
        </w:rPr>
        <w:t xml:space="preserve">se propone </w:t>
      </w:r>
      <w:r w:rsidR="00164ED4" w:rsidRPr="00AD50F2">
        <w:rPr>
          <w:rFonts w:asciiTheme="minorHAnsi" w:hAnsiTheme="minorHAnsi"/>
        </w:rPr>
        <w:t>el lunes 26 de septiembre próximo</w:t>
      </w:r>
      <w:r w:rsidR="00F317B6" w:rsidRPr="00AD50F2">
        <w:rPr>
          <w:rFonts w:asciiTheme="minorHAnsi" w:hAnsiTheme="minorHAnsi"/>
        </w:rPr>
        <w:t>.</w:t>
      </w:r>
    </w:p>
    <w:p w:rsidR="003C7053" w:rsidRPr="00FC411D" w:rsidRDefault="003C7053" w:rsidP="003C7053">
      <w:pPr>
        <w:spacing w:after="0"/>
        <w:rPr>
          <w:rFonts w:asciiTheme="minorHAnsi" w:hAnsiTheme="minorHAnsi"/>
          <w:lang w:val="es-AR"/>
        </w:rPr>
      </w:pPr>
    </w:p>
    <w:p w:rsidR="00B11BCF" w:rsidRDefault="00B11BCF" w:rsidP="003C7053">
      <w:pPr>
        <w:pStyle w:val="Prrafodelista"/>
        <w:numPr>
          <w:ilvl w:val="0"/>
          <w:numId w:val="15"/>
        </w:numPr>
        <w:spacing w:after="0"/>
        <w:ind w:left="426" w:hanging="426"/>
        <w:contextualSpacing w:val="0"/>
        <w:rPr>
          <w:rFonts w:asciiTheme="minorHAnsi" w:hAnsiTheme="minorHAnsi"/>
        </w:rPr>
      </w:pPr>
      <w:r w:rsidRPr="00D55600">
        <w:rPr>
          <w:rFonts w:asciiTheme="minorHAnsi" w:hAnsiTheme="minorHAnsi"/>
        </w:rPr>
        <w:t>Procedimiento para el tratamiento del Documento Liminar sobre la Base Conceptual de la Comisión.</w:t>
      </w:r>
    </w:p>
    <w:p w:rsidR="003C7053" w:rsidRPr="00D70CB0" w:rsidRDefault="00E11D20" w:rsidP="003C7053">
      <w:pPr>
        <w:spacing w:after="0"/>
        <w:rPr>
          <w:rFonts w:asciiTheme="minorHAnsi" w:hAnsiTheme="minorHAnsi"/>
          <w:lang w:val="es-AR"/>
        </w:rPr>
      </w:pPr>
      <w:r w:rsidRPr="00D70CB0">
        <w:rPr>
          <w:rFonts w:asciiTheme="minorHAnsi" w:hAnsiTheme="minorHAnsi"/>
          <w:lang w:val="es-AR"/>
        </w:rPr>
        <w:t xml:space="preserve">El Presidente expresa que en la medida en que haya comentarios o aportes, los mismos se debatirán oportunamente. Aclara que no se han recibido en los últimos tiempos ningún aporte en particular así que tampoco es una cuestión que demande alguna urgencia de tratamiento, por lo que es un espacio </w:t>
      </w:r>
      <w:r w:rsidR="00311B66">
        <w:rPr>
          <w:rFonts w:asciiTheme="minorHAnsi" w:hAnsiTheme="minorHAnsi"/>
          <w:lang w:val="es-AR"/>
        </w:rPr>
        <w:t xml:space="preserve">que </w:t>
      </w:r>
      <w:r w:rsidRPr="00D70CB0">
        <w:rPr>
          <w:rFonts w:asciiTheme="minorHAnsi" w:hAnsiTheme="minorHAnsi"/>
          <w:lang w:val="es-AR"/>
        </w:rPr>
        <w:t>queda abierto y cuando haya propuestas se considerarán para enriquecerlo.</w:t>
      </w:r>
    </w:p>
    <w:p w:rsidR="00E11D20" w:rsidRPr="00FC411D" w:rsidRDefault="00E11D20" w:rsidP="003C7053">
      <w:pPr>
        <w:spacing w:after="0"/>
        <w:rPr>
          <w:rFonts w:asciiTheme="minorHAnsi" w:hAnsiTheme="minorHAnsi"/>
          <w:lang w:val="es-AR"/>
        </w:rPr>
      </w:pPr>
    </w:p>
    <w:p w:rsidR="00B11BCF" w:rsidRDefault="00B11BCF" w:rsidP="003C7053">
      <w:pPr>
        <w:pStyle w:val="Prrafodelista"/>
        <w:numPr>
          <w:ilvl w:val="0"/>
          <w:numId w:val="15"/>
        </w:numPr>
        <w:spacing w:after="0"/>
        <w:ind w:left="426" w:hanging="426"/>
        <w:contextualSpacing w:val="0"/>
        <w:rPr>
          <w:rFonts w:asciiTheme="minorHAnsi" w:hAnsiTheme="minorHAnsi"/>
        </w:rPr>
      </w:pPr>
      <w:r w:rsidRPr="00D55600">
        <w:rPr>
          <w:rFonts w:asciiTheme="minorHAnsi" w:hAnsiTheme="minorHAnsi"/>
        </w:rPr>
        <w:t>Informe del Presidente sobre el análisis de reconstrucción del tema Cerpis en la Comisión.</w:t>
      </w:r>
    </w:p>
    <w:p w:rsidR="00E11D20" w:rsidRPr="00D70CB0" w:rsidRDefault="0012775A" w:rsidP="00A87B8B">
      <w:pPr>
        <w:spacing w:after="0"/>
        <w:rPr>
          <w:rFonts w:asciiTheme="minorHAnsi" w:hAnsiTheme="minorHAnsi"/>
          <w:lang w:val="es-AR"/>
        </w:rPr>
      </w:pPr>
      <w:r>
        <w:rPr>
          <w:rFonts w:asciiTheme="minorHAnsi" w:hAnsiTheme="minorHAnsi"/>
          <w:lang w:val="es-AR"/>
        </w:rPr>
        <w:lastRenderedPageBreak/>
        <w:t>El P</w:t>
      </w:r>
      <w:r w:rsidR="00E11D20" w:rsidRPr="00D70CB0">
        <w:rPr>
          <w:rFonts w:asciiTheme="minorHAnsi" w:hAnsiTheme="minorHAnsi"/>
          <w:lang w:val="es-AR"/>
        </w:rPr>
        <w:t>residente informa que luego de reconstruir el</w:t>
      </w:r>
      <w:r w:rsidR="00A87B8B" w:rsidRPr="00D70CB0">
        <w:rPr>
          <w:rFonts w:asciiTheme="minorHAnsi" w:hAnsiTheme="minorHAnsi"/>
          <w:lang w:val="es-AR"/>
        </w:rPr>
        <w:t xml:space="preserve"> tratamiento del tema utilizando distintas fuentes y materiales, concluye que no ha habido decisión tomada de la Comisión al respecto, por lo que invita a continuar debatiéndolo. </w:t>
      </w:r>
    </w:p>
    <w:p w:rsidR="00A87B8B" w:rsidRPr="00D70CB0" w:rsidRDefault="00A87B8B" w:rsidP="00A87B8B">
      <w:pPr>
        <w:spacing w:after="0"/>
        <w:rPr>
          <w:rFonts w:asciiTheme="minorHAnsi" w:hAnsiTheme="minorHAnsi"/>
          <w:lang w:val="es-AR"/>
        </w:rPr>
      </w:pPr>
      <w:r w:rsidRPr="00D70CB0">
        <w:rPr>
          <w:rFonts w:asciiTheme="minorHAnsi" w:hAnsiTheme="minorHAnsi"/>
          <w:lang w:val="es-AR"/>
        </w:rPr>
        <w:t>En particular el Representante de la Universidad Nacional de Hurlingham manifiesta su acuerdo, al igual que la Representante de la Universidad Nacional de Mar del Plata quién expone una contextualización del tema con una justificación del trabajo realizado hasta el momento.</w:t>
      </w:r>
    </w:p>
    <w:p w:rsidR="00A87B8B" w:rsidRPr="00D70CB0" w:rsidRDefault="00311B66" w:rsidP="00A87B8B">
      <w:pPr>
        <w:spacing w:after="0"/>
        <w:rPr>
          <w:rFonts w:asciiTheme="minorHAnsi" w:hAnsiTheme="minorHAnsi"/>
          <w:lang w:val="es-AR"/>
        </w:rPr>
      </w:pPr>
      <w:r>
        <w:rPr>
          <w:rFonts w:asciiTheme="minorHAnsi" w:hAnsiTheme="minorHAnsi"/>
          <w:lang w:val="es-AR"/>
        </w:rPr>
        <w:t>El P</w:t>
      </w:r>
      <w:r w:rsidR="00A87B8B" w:rsidRPr="00D70CB0">
        <w:rPr>
          <w:rFonts w:asciiTheme="minorHAnsi" w:hAnsiTheme="minorHAnsi"/>
          <w:lang w:val="es-AR"/>
        </w:rPr>
        <w:t>residente toma la palabra considerado el tema entrado a Comisión para su correspondiente debate en la próxima reunión.</w:t>
      </w:r>
    </w:p>
    <w:p w:rsidR="00E11D20" w:rsidRPr="00A87B8B" w:rsidRDefault="00E11D20" w:rsidP="00A87B8B">
      <w:pPr>
        <w:pStyle w:val="Prrafodelista"/>
        <w:jc w:val="both"/>
        <w:rPr>
          <w:rFonts w:cs="Arial"/>
          <w:color w:val="222222"/>
          <w:shd w:val="clear" w:color="auto" w:fill="FFFFFF"/>
        </w:rPr>
      </w:pPr>
    </w:p>
    <w:p w:rsidR="00CC6447" w:rsidRPr="00B2431E" w:rsidRDefault="00E11D20" w:rsidP="008B1B5F">
      <w:pPr>
        <w:jc w:val="both"/>
        <w:rPr>
          <w:rFonts w:asciiTheme="minorHAnsi" w:hAnsiTheme="minorHAnsi"/>
          <w:lang w:val="es-ES"/>
        </w:rPr>
      </w:pPr>
      <w:r>
        <w:rPr>
          <w:rFonts w:asciiTheme="minorHAnsi" w:hAnsiTheme="minorHAnsi"/>
          <w:lang w:val="es-ES"/>
        </w:rPr>
        <w:t>No habiendo más temas para tratar y s</w:t>
      </w:r>
      <w:r w:rsidR="00CC6447" w:rsidRPr="00B2431E">
        <w:rPr>
          <w:rFonts w:asciiTheme="minorHAnsi" w:hAnsiTheme="minorHAnsi"/>
          <w:lang w:val="es-ES"/>
        </w:rPr>
        <w:t xml:space="preserve">iendo las </w:t>
      </w:r>
      <w:r>
        <w:rPr>
          <w:rFonts w:asciiTheme="minorHAnsi" w:hAnsiTheme="minorHAnsi"/>
          <w:lang w:val="es-ES"/>
        </w:rPr>
        <w:t>17.30 horas</w:t>
      </w:r>
      <w:r w:rsidR="000B01CC">
        <w:rPr>
          <w:rFonts w:asciiTheme="minorHAnsi" w:hAnsiTheme="minorHAnsi"/>
          <w:lang w:val="es-ES"/>
        </w:rPr>
        <w:t xml:space="preserve">, el Presidente </w:t>
      </w:r>
      <w:r w:rsidR="00C65D7A" w:rsidRPr="00B2431E">
        <w:rPr>
          <w:rFonts w:asciiTheme="minorHAnsi" w:hAnsiTheme="minorHAnsi"/>
          <w:lang w:val="es-ES"/>
        </w:rPr>
        <w:t>da por</w:t>
      </w:r>
      <w:r w:rsidR="00DE58C7" w:rsidRPr="00B2431E">
        <w:rPr>
          <w:rFonts w:asciiTheme="minorHAnsi" w:hAnsiTheme="minorHAnsi"/>
          <w:lang w:val="es-ES"/>
        </w:rPr>
        <w:t xml:space="preserve">  f</w:t>
      </w:r>
      <w:r w:rsidR="00CC6447" w:rsidRPr="00B2431E">
        <w:rPr>
          <w:rFonts w:asciiTheme="minorHAnsi" w:hAnsiTheme="minorHAnsi"/>
          <w:lang w:val="es-ES"/>
        </w:rPr>
        <w:t>inalizada la reunión.</w:t>
      </w:r>
    </w:p>
    <w:p w:rsidR="00FD0354" w:rsidRPr="00B2431E" w:rsidRDefault="00FD0354" w:rsidP="008B1B5F">
      <w:pPr>
        <w:jc w:val="both"/>
        <w:rPr>
          <w:rFonts w:asciiTheme="minorHAnsi" w:hAnsiTheme="minorHAnsi"/>
          <w:lang w:val="es-ES"/>
        </w:rPr>
      </w:pPr>
    </w:p>
    <w:p w:rsidR="00FD0354" w:rsidRPr="00B2431E" w:rsidRDefault="00FD0354" w:rsidP="008B1B5F">
      <w:pPr>
        <w:jc w:val="both"/>
        <w:rPr>
          <w:rFonts w:asciiTheme="minorHAnsi" w:hAnsiTheme="minorHAnsi" w:cs="Arial"/>
          <w:lang w:val="es-AR"/>
        </w:rPr>
      </w:pPr>
    </w:p>
    <w:p w:rsidR="00841112" w:rsidRPr="00B2431E" w:rsidRDefault="00841112">
      <w:pPr>
        <w:rPr>
          <w:rFonts w:asciiTheme="minorHAnsi" w:hAnsiTheme="minorHAnsi"/>
          <w:lang w:val="es-AR"/>
        </w:rPr>
      </w:pPr>
    </w:p>
    <w:sectPr w:rsidR="00841112" w:rsidRPr="00B2431E" w:rsidSect="00953CDE">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597" w:rsidRDefault="005F1597" w:rsidP="00A31856">
      <w:pPr>
        <w:spacing w:after="0" w:line="240" w:lineRule="auto"/>
      </w:pPr>
      <w:r>
        <w:separator/>
      </w:r>
    </w:p>
  </w:endnote>
  <w:endnote w:type="continuationSeparator" w:id="1">
    <w:p w:rsidR="005F1597" w:rsidRDefault="005F1597" w:rsidP="00A31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597" w:rsidRDefault="005F1597" w:rsidP="00A31856">
      <w:pPr>
        <w:spacing w:after="0" w:line="240" w:lineRule="auto"/>
      </w:pPr>
      <w:r>
        <w:separator/>
      </w:r>
    </w:p>
  </w:footnote>
  <w:footnote w:type="continuationSeparator" w:id="1">
    <w:p w:rsidR="005F1597" w:rsidRDefault="005F1597" w:rsidP="00A318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74E"/>
    <w:multiLevelType w:val="hybridMultilevel"/>
    <w:tmpl w:val="4E1AC05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86D5D1E"/>
    <w:multiLevelType w:val="hybridMultilevel"/>
    <w:tmpl w:val="23C0E44A"/>
    <w:lvl w:ilvl="0" w:tplc="0EC623C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0D216405"/>
    <w:multiLevelType w:val="hybridMultilevel"/>
    <w:tmpl w:val="FCD2C886"/>
    <w:lvl w:ilvl="0" w:tplc="D68A0422">
      <w:start w:val="1"/>
      <w:numFmt w:val="bullet"/>
      <w:lvlText w:val="-"/>
      <w:lvlJc w:val="left"/>
      <w:pPr>
        <w:ind w:left="1004" w:hanging="360"/>
      </w:pPr>
      <w:rPr>
        <w:rFonts w:ascii="Calibri" w:eastAsia="Calibri" w:hAnsi="Calibri"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0E66041F"/>
    <w:multiLevelType w:val="hybridMultilevel"/>
    <w:tmpl w:val="AB241D1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nsid w:val="10CA57D4"/>
    <w:multiLevelType w:val="hybridMultilevel"/>
    <w:tmpl w:val="ECBA63B2"/>
    <w:lvl w:ilvl="0" w:tplc="D9EE09D0">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762364"/>
    <w:multiLevelType w:val="hybridMultilevel"/>
    <w:tmpl w:val="A4641286"/>
    <w:lvl w:ilvl="0" w:tplc="EA848654">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C80A2B"/>
    <w:multiLevelType w:val="hybridMultilevel"/>
    <w:tmpl w:val="00B43BF2"/>
    <w:lvl w:ilvl="0" w:tplc="977856D0">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2E904CD"/>
    <w:multiLevelType w:val="hybridMultilevel"/>
    <w:tmpl w:val="4B381740"/>
    <w:lvl w:ilvl="0" w:tplc="227A03E2">
      <w:start w:val="2"/>
      <w:numFmt w:val="bullet"/>
      <w:lvlText w:val="-"/>
      <w:lvlJc w:val="left"/>
      <w:pPr>
        <w:ind w:left="644" w:hanging="360"/>
      </w:pPr>
      <w:rPr>
        <w:rFonts w:ascii="Calibri" w:eastAsia="Calibri" w:hAnsi="Calibri"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nsid w:val="235D5CFA"/>
    <w:multiLevelType w:val="hybridMultilevel"/>
    <w:tmpl w:val="7806EF7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D024787"/>
    <w:multiLevelType w:val="hybridMultilevel"/>
    <w:tmpl w:val="C024A1D8"/>
    <w:lvl w:ilvl="0" w:tplc="AEA805A4">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FFA21E3"/>
    <w:multiLevelType w:val="hybridMultilevel"/>
    <w:tmpl w:val="916C4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23F3545"/>
    <w:multiLevelType w:val="hybridMultilevel"/>
    <w:tmpl w:val="23C0E44A"/>
    <w:lvl w:ilvl="0" w:tplc="0EC623C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nsid w:val="477D50D1"/>
    <w:multiLevelType w:val="hybridMultilevel"/>
    <w:tmpl w:val="D3169B70"/>
    <w:lvl w:ilvl="0" w:tplc="941C8E54">
      <w:start w:val="1"/>
      <w:numFmt w:val="lowerLetter"/>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A8F1E26"/>
    <w:multiLevelType w:val="hybridMultilevel"/>
    <w:tmpl w:val="41827528"/>
    <w:lvl w:ilvl="0" w:tplc="7FD206D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nsid w:val="4BF537A9"/>
    <w:multiLevelType w:val="hybridMultilevel"/>
    <w:tmpl w:val="35AA045C"/>
    <w:lvl w:ilvl="0" w:tplc="AB1E351A">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3300FEE"/>
    <w:multiLevelType w:val="hybridMultilevel"/>
    <w:tmpl w:val="8FB6B878"/>
    <w:lvl w:ilvl="0" w:tplc="83B89C16">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5457D0C"/>
    <w:multiLevelType w:val="hybridMultilevel"/>
    <w:tmpl w:val="9E3609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6911BC6"/>
    <w:multiLevelType w:val="hybridMultilevel"/>
    <w:tmpl w:val="4E1AC05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77927D83"/>
    <w:multiLevelType w:val="hybridMultilevel"/>
    <w:tmpl w:val="9C38B3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6"/>
  </w:num>
  <w:num w:numId="4">
    <w:abstractNumId w:val="4"/>
  </w:num>
  <w:num w:numId="5">
    <w:abstractNumId w:val="5"/>
  </w:num>
  <w:num w:numId="6">
    <w:abstractNumId w:val="9"/>
  </w:num>
  <w:num w:numId="7">
    <w:abstractNumId w:val="0"/>
  </w:num>
  <w:num w:numId="8">
    <w:abstractNumId w:val="16"/>
  </w:num>
  <w:num w:numId="9">
    <w:abstractNumId w:val="18"/>
  </w:num>
  <w:num w:numId="10">
    <w:abstractNumId w:val="12"/>
  </w:num>
  <w:num w:numId="11">
    <w:abstractNumId w:val="1"/>
  </w:num>
  <w:num w:numId="12">
    <w:abstractNumId w:val="10"/>
  </w:num>
  <w:num w:numId="13">
    <w:abstractNumId w:val="11"/>
  </w:num>
  <w:num w:numId="14">
    <w:abstractNumId w:val="7"/>
  </w:num>
  <w:num w:numId="15">
    <w:abstractNumId w:val="14"/>
  </w:num>
  <w:num w:numId="16">
    <w:abstractNumId w:val="13"/>
  </w:num>
  <w:num w:numId="17">
    <w:abstractNumId w:val="2"/>
  </w:num>
  <w:num w:numId="18">
    <w:abstractNumId w:val="8"/>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A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4121F"/>
    <w:rsid w:val="000140F3"/>
    <w:rsid w:val="0002096D"/>
    <w:rsid w:val="00022975"/>
    <w:rsid w:val="00045956"/>
    <w:rsid w:val="000556EE"/>
    <w:rsid w:val="00057BAD"/>
    <w:rsid w:val="00072FD1"/>
    <w:rsid w:val="000B01CC"/>
    <w:rsid w:val="000D026F"/>
    <w:rsid w:val="000D0865"/>
    <w:rsid w:val="000D372A"/>
    <w:rsid w:val="000D7E9C"/>
    <w:rsid w:val="00114CC3"/>
    <w:rsid w:val="0012452C"/>
    <w:rsid w:val="001256CD"/>
    <w:rsid w:val="0012775A"/>
    <w:rsid w:val="00131107"/>
    <w:rsid w:val="00160152"/>
    <w:rsid w:val="001645E2"/>
    <w:rsid w:val="00164ED4"/>
    <w:rsid w:val="00183C99"/>
    <w:rsid w:val="00187DFC"/>
    <w:rsid w:val="001B6D10"/>
    <w:rsid w:val="001D4F9E"/>
    <w:rsid w:val="001E49E0"/>
    <w:rsid w:val="0020671B"/>
    <w:rsid w:val="00223B8C"/>
    <w:rsid w:val="00225F0F"/>
    <w:rsid w:val="0023076D"/>
    <w:rsid w:val="00232C8F"/>
    <w:rsid w:val="00240DA8"/>
    <w:rsid w:val="00276321"/>
    <w:rsid w:val="00295E4E"/>
    <w:rsid w:val="002C28B0"/>
    <w:rsid w:val="002F1C98"/>
    <w:rsid w:val="002F6DB8"/>
    <w:rsid w:val="00311B66"/>
    <w:rsid w:val="003141F3"/>
    <w:rsid w:val="00343A58"/>
    <w:rsid w:val="00376EAA"/>
    <w:rsid w:val="00387406"/>
    <w:rsid w:val="003A3DD7"/>
    <w:rsid w:val="003B78A5"/>
    <w:rsid w:val="003C7053"/>
    <w:rsid w:val="003C79AF"/>
    <w:rsid w:val="00410C26"/>
    <w:rsid w:val="00424FD9"/>
    <w:rsid w:val="00476BF6"/>
    <w:rsid w:val="00483064"/>
    <w:rsid w:val="00483A45"/>
    <w:rsid w:val="004B438B"/>
    <w:rsid w:val="004C30F1"/>
    <w:rsid w:val="004D52C7"/>
    <w:rsid w:val="005067E7"/>
    <w:rsid w:val="00507211"/>
    <w:rsid w:val="005103AC"/>
    <w:rsid w:val="00514BB1"/>
    <w:rsid w:val="0051600E"/>
    <w:rsid w:val="0052557F"/>
    <w:rsid w:val="00532427"/>
    <w:rsid w:val="005426DB"/>
    <w:rsid w:val="00547063"/>
    <w:rsid w:val="00570114"/>
    <w:rsid w:val="005770A9"/>
    <w:rsid w:val="005830DF"/>
    <w:rsid w:val="005A11D5"/>
    <w:rsid w:val="005B2867"/>
    <w:rsid w:val="005B3537"/>
    <w:rsid w:val="005C1135"/>
    <w:rsid w:val="005C3BD8"/>
    <w:rsid w:val="005F1597"/>
    <w:rsid w:val="005F5248"/>
    <w:rsid w:val="006027F2"/>
    <w:rsid w:val="006118C4"/>
    <w:rsid w:val="00613C05"/>
    <w:rsid w:val="006350AD"/>
    <w:rsid w:val="0065499A"/>
    <w:rsid w:val="00665469"/>
    <w:rsid w:val="0067774C"/>
    <w:rsid w:val="00682E0C"/>
    <w:rsid w:val="006B5694"/>
    <w:rsid w:val="006C42BC"/>
    <w:rsid w:val="006F241B"/>
    <w:rsid w:val="006F4D38"/>
    <w:rsid w:val="007034A9"/>
    <w:rsid w:val="0072624A"/>
    <w:rsid w:val="00761E4E"/>
    <w:rsid w:val="00763995"/>
    <w:rsid w:val="00775315"/>
    <w:rsid w:val="00777340"/>
    <w:rsid w:val="00777FE5"/>
    <w:rsid w:val="007A2B9C"/>
    <w:rsid w:val="007B02E7"/>
    <w:rsid w:val="007B4C2A"/>
    <w:rsid w:val="007D047A"/>
    <w:rsid w:val="007D248D"/>
    <w:rsid w:val="007E39AA"/>
    <w:rsid w:val="007F5771"/>
    <w:rsid w:val="00802A13"/>
    <w:rsid w:val="00821CC3"/>
    <w:rsid w:val="00831655"/>
    <w:rsid w:val="00841112"/>
    <w:rsid w:val="00874068"/>
    <w:rsid w:val="008819FF"/>
    <w:rsid w:val="00884B37"/>
    <w:rsid w:val="008865D4"/>
    <w:rsid w:val="00887984"/>
    <w:rsid w:val="008A77CF"/>
    <w:rsid w:val="008B1B5F"/>
    <w:rsid w:val="008C40A2"/>
    <w:rsid w:val="008C4B08"/>
    <w:rsid w:val="008E03AA"/>
    <w:rsid w:val="008E2B13"/>
    <w:rsid w:val="008F216C"/>
    <w:rsid w:val="00907D0B"/>
    <w:rsid w:val="00923044"/>
    <w:rsid w:val="00953CDE"/>
    <w:rsid w:val="00963ABA"/>
    <w:rsid w:val="00974D93"/>
    <w:rsid w:val="00986DBD"/>
    <w:rsid w:val="009A06A3"/>
    <w:rsid w:val="009A6609"/>
    <w:rsid w:val="009B3FF5"/>
    <w:rsid w:val="00A02EA5"/>
    <w:rsid w:val="00A31856"/>
    <w:rsid w:val="00A36A61"/>
    <w:rsid w:val="00A700A3"/>
    <w:rsid w:val="00A8720E"/>
    <w:rsid w:val="00A87B8B"/>
    <w:rsid w:val="00AD50F2"/>
    <w:rsid w:val="00AD6F95"/>
    <w:rsid w:val="00AF3971"/>
    <w:rsid w:val="00AF3DD3"/>
    <w:rsid w:val="00B11BCF"/>
    <w:rsid w:val="00B2431E"/>
    <w:rsid w:val="00B602D9"/>
    <w:rsid w:val="00B633B6"/>
    <w:rsid w:val="00B666C3"/>
    <w:rsid w:val="00B865C1"/>
    <w:rsid w:val="00BC1E22"/>
    <w:rsid w:val="00BD0F86"/>
    <w:rsid w:val="00BE3AF7"/>
    <w:rsid w:val="00C33164"/>
    <w:rsid w:val="00C37D34"/>
    <w:rsid w:val="00C41547"/>
    <w:rsid w:val="00C62E97"/>
    <w:rsid w:val="00C65D7A"/>
    <w:rsid w:val="00C85FE5"/>
    <w:rsid w:val="00C90682"/>
    <w:rsid w:val="00C95A27"/>
    <w:rsid w:val="00CA3DB1"/>
    <w:rsid w:val="00CC541B"/>
    <w:rsid w:val="00CC6447"/>
    <w:rsid w:val="00CD34B3"/>
    <w:rsid w:val="00CE27C9"/>
    <w:rsid w:val="00CF4F3E"/>
    <w:rsid w:val="00D226FB"/>
    <w:rsid w:val="00D46874"/>
    <w:rsid w:val="00D55600"/>
    <w:rsid w:val="00D70CB0"/>
    <w:rsid w:val="00D84174"/>
    <w:rsid w:val="00D92A7A"/>
    <w:rsid w:val="00D93440"/>
    <w:rsid w:val="00DA3F21"/>
    <w:rsid w:val="00DC1D66"/>
    <w:rsid w:val="00DD700E"/>
    <w:rsid w:val="00DE58C7"/>
    <w:rsid w:val="00E11D20"/>
    <w:rsid w:val="00E4121F"/>
    <w:rsid w:val="00E532D3"/>
    <w:rsid w:val="00E54C93"/>
    <w:rsid w:val="00E6778D"/>
    <w:rsid w:val="00E91068"/>
    <w:rsid w:val="00EA366A"/>
    <w:rsid w:val="00EE49F4"/>
    <w:rsid w:val="00F30351"/>
    <w:rsid w:val="00F317B6"/>
    <w:rsid w:val="00F454B2"/>
    <w:rsid w:val="00F54A02"/>
    <w:rsid w:val="00F743D4"/>
    <w:rsid w:val="00FA1F52"/>
    <w:rsid w:val="00FB117D"/>
    <w:rsid w:val="00FC0191"/>
    <w:rsid w:val="00FC411D"/>
    <w:rsid w:val="00FD0354"/>
    <w:rsid w:val="00FF141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1F"/>
    <w:pPr>
      <w:spacing w:after="160" w:line="259"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121F"/>
    <w:pPr>
      <w:spacing w:after="200" w:line="276" w:lineRule="auto"/>
      <w:ind w:left="720"/>
      <w:contextualSpacing/>
    </w:pPr>
    <w:rPr>
      <w:lang w:val="es-AR"/>
    </w:rPr>
  </w:style>
  <w:style w:type="paragraph" w:styleId="Textonotapie">
    <w:name w:val="footnote text"/>
    <w:basedOn w:val="Normal"/>
    <w:link w:val="TextonotapieCar"/>
    <w:uiPriority w:val="99"/>
    <w:semiHidden/>
    <w:unhideWhenUsed/>
    <w:rsid w:val="00A318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1856"/>
    <w:rPr>
      <w:rFonts w:ascii="Calibri" w:eastAsia="Calibri" w:hAnsi="Calibri" w:cs="Times New Roman"/>
      <w:sz w:val="20"/>
      <w:szCs w:val="20"/>
      <w:lang w:val="en-US"/>
    </w:rPr>
  </w:style>
  <w:style w:type="character" w:styleId="Refdenotaalpie">
    <w:name w:val="footnote reference"/>
    <w:basedOn w:val="Fuentedeprrafopredeter"/>
    <w:uiPriority w:val="99"/>
    <w:semiHidden/>
    <w:unhideWhenUsed/>
    <w:rsid w:val="00A31856"/>
    <w:rPr>
      <w:vertAlign w:val="superscript"/>
    </w:rPr>
  </w:style>
  <w:style w:type="paragraph" w:styleId="Textodeglobo">
    <w:name w:val="Balloon Text"/>
    <w:basedOn w:val="Normal"/>
    <w:link w:val="TextodegloboCar"/>
    <w:uiPriority w:val="99"/>
    <w:semiHidden/>
    <w:unhideWhenUsed/>
    <w:rsid w:val="008C40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0A2"/>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514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294BF-93AC-4682-8F25-A31D431F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1184</Words>
  <Characters>6516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AS</cp:lastModifiedBy>
  <cp:revision>2</cp:revision>
  <cp:lastPrinted>2016-08-25T02:36:00Z</cp:lastPrinted>
  <dcterms:created xsi:type="dcterms:W3CDTF">2016-12-07T18:31:00Z</dcterms:created>
  <dcterms:modified xsi:type="dcterms:W3CDTF">2016-12-07T18:31:00Z</dcterms:modified>
</cp:coreProperties>
</file>