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8C7" w:rsidRDefault="00EC28C7" w:rsidP="00091AF1">
      <w:pPr>
        <w:spacing w:before="240" w:line="240" w:lineRule="auto"/>
        <w:jc w:val="center"/>
        <w:rPr>
          <w:rFonts w:ascii="DaxlinePro-Black" w:hAnsi="DaxlinePro-Black" w:cs="Arial"/>
          <w:sz w:val="36"/>
        </w:rPr>
      </w:pPr>
      <w:bookmarkStart w:id="0" w:name="_GoBack"/>
      <w:bookmarkEnd w:id="0"/>
    </w:p>
    <w:p w:rsidR="007D2164" w:rsidRDefault="001A0361" w:rsidP="00091AF1">
      <w:pPr>
        <w:spacing w:before="240" w:line="240" w:lineRule="auto"/>
        <w:jc w:val="center"/>
        <w:rPr>
          <w:rFonts w:ascii="DaxlinePro-Bold" w:hAnsi="DaxlinePro-Bold" w:cs="Arial"/>
          <w:sz w:val="32"/>
        </w:rPr>
      </w:pPr>
      <w:r w:rsidRPr="008B0B3D">
        <w:rPr>
          <w:rFonts w:ascii="DaxlinePro-Black" w:hAnsi="DaxlinePro-Black" w:cs="Arial"/>
          <w:sz w:val="36"/>
        </w:rPr>
        <w:t>Guía para la Inscripción de proyectos</w:t>
      </w:r>
      <w:r w:rsidRPr="008B0B3D">
        <w:rPr>
          <w:rFonts w:ascii="DaxlinePro-Bold" w:hAnsi="DaxlinePro-Bold" w:cs="Arial"/>
          <w:sz w:val="36"/>
        </w:rPr>
        <w:t xml:space="preserve"> </w:t>
      </w:r>
      <w:r w:rsidRPr="007D2164">
        <w:rPr>
          <w:rFonts w:ascii="DaxlinePro-Bold" w:hAnsi="DaxlinePro-Bold" w:cs="Arial"/>
          <w:sz w:val="32"/>
        </w:rPr>
        <w:br/>
      </w:r>
    </w:p>
    <w:p w:rsidR="00E922B2" w:rsidRPr="008B0B3D" w:rsidRDefault="00E922B2" w:rsidP="008B0B3D">
      <w:pPr>
        <w:spacing w:line="240" w:lineRule="auto"/>
        <w:rPr>
          <w:rFonts w:ascii="DaxlinePro-Black" w:hAnsi="DaxlinePro-Black" w:cs="Arial"/>
          <w:color w:val="1F497D" w:themeColor="text2"/>
          <w:sz w:val="32"/>
        </w:rPr>
        <w:sectPr w:rsidR="00E922B2" w:rsidRPr="008B0B3D" w:rsidSect="001259BD">
          <w:headerReference w:type="default" r:id="rId9"/>
          <w:footerReference w:type="default" r:id="rId10"/>
          <w:pgSz w:w="12240" w:h="15840"/>
          <w:pgMar w:top="1417" w:right="1701" w:bottom="1417" w:left="1701" w:header="708" w:footer="708" w:gutter="0"/>
          <w:cols w:space="567"/>
          <w:docGrid w:linePitch="360"/>
        </w:sectPr>
      </w:pPr>
    </w:p>
    <w:p w:rsidR="00B62218" w:rsidRPr="008B0B3D" w:rsidRDefault="001A0361" w:rsidP="008B0B3D">
      <w:pPr>
        <w:spacing w:line="240" w:lineRule="auto"/>
        <w:rPr>
          <w:rFonts w:ascii="DaxlinePro-Bold" w:hAnsi="DaxlinePro-Bold" w:cs="Arial"/>
          <w:sz w:val="28"/>
        </w:rPr>
      </w:pPr>
      <w:r w:rsidRPr="00FA5F66">
        <w:rPr>
          <w:rFonts w:ascii="DaxlinePro-Black" w:hAnsi="DaxlinePro-Black" w:cs="Arial"/>
          <w:color w:val="1F497D" w:themeColor="text2"/>
          <w:sz w:val="44"/>
        </w:rPr>
        <w:lastRenderedPageBreak/>
        <w:t>01</w:t>
      </w:r>
      <w:r w:rsidRPr="008B0B3D">
        <w:rPr>
          <w:rFonts w:ascii="DaxlinePro-Bold" w:hAnsi="DaxlinePro-Bold" w:cs="Arial"/>
          <w:sz w:val="24"/>
        </w:rPr>
        <w:t xml:space="preserve"> </w:t>
      </w:r>
      <w:r w:rsidRPr="008B0B3D">
        <w:rPr>
          <w:rFonts w:ascii="DaxlinePro-Bold" w:hAnsi="DaxlinePro-Bold" w:cs="Arial"/>
          <w:sz w:val="28"/>
        </w:rPr>
        <w:t>–</w:t>
      </w:r>
      <w:r w:rsidR="001F03CF">
        <w:rPr>
          <w:rFonts w:ascii="DaxlinePro-Bold" w:hAnsi="DaxlinePro-Bold" w:cs="Arial"/>
          <w:sz w:val="28"/>
        </w:rPr>
        <w:t xml:space="preserve"> </w:t>
      </w:r>
      <w:r w:rsidR="00FA5F66">
        <w:rPr>
          <w:rFonts w:ascii="DaxlinePro-Bold" w:hAnsi="DaxlinePro-Bold" w:cs="Arial"/>
          <w:sz w:val="28"/>
        </w:rPr>
        <w:t>Alta de Usuario y de Proyecto/s</w:t>
      </w:r>
    </w:p>
    <w:p w:rsidR="00091AF1" w:rsidRPr="001F03CF" w:rsidRDefault="001A0361" w:rsidP="00091AF1">
      <w:pPr>
        <w:spacing w:line="240" w:lineRule="auto"/>
        <w:rPr>
          <w:rFonts w:ascii="DaxlinePro-Regular" w:hAnsi="DaxlinePro-Regular" w:cs="Arial"/>
        </w:rPr>
      </w:pPr>
      <w:r w:rsidRPr="001F03CF">
        <w:rPr>
          <w:rFonts w:ascii="DaxlinePro-Regular" w:hAnsi="DaxlinePro-Regular" w:cs="Arial"/>
        </w:rPr>
        <w:t>La carga de los proyectos para la participación de la Convocatoria, comienza con la carga de datos onli</w:t>
      </w:r>
      <w:r w:rsidR="00E922B2" w:rsidRPr="001F03CF">
        <w:rPr>
          <w:rFonts w:ascii="DaxlinePro-Regular" w:hAnsi="DaxlinePro-Regular" w:cs="Arial"/>
        </w:rPr>
        <w:t xml:space="preserve">ne. </w:t>
      </w:r>
    </w:p>
    <w:p w:rsidR="000B1582" w:rsidRDefault="00AE0A59" w:rsidP="00091AF1">
      <w:pPr>
        <w:spacing w:line="240" w:lineRule="auto"/>
        <w:jc w:val="center"/>
        <w:rPr>
          <w:rFonts w:ascii="DaxlinePro-Bold" w:hAnsi="DaxlinePro-Bold"/>
          <w:color w:val="1F497D" w:themeColor="text2"/>
          <w:sz w:val="36"/>
        </w:rPr>
      </w:pPr>
      <w:hyperlink r:id="rId11" w:history="1">
        <w:r w:rsidR="002A21B2" w:rsidRPr="00584E60">
          <w:rPr>
            <w:rStyle w:val="Hipervnculo"/>
            <w:rFonts w:ascii="DaxlinePro-Bold" w:hAnsi="DaxlinePro-Bold"/>
            <w:sz w:val="36"/>
          </w:rPr>
          <w:t>http://perhid-redes.siu.edu.ar/creacion2015</w:t>
        </w:r>
      </w:hyperlink>
    </w:p>
    <w:p w:rsidR="002A21B2" w:rsidRPr="001F03CF" w:rsidRDefault="00AE0A59" w:rsidP="00091AF1">
      <w:pPr>
        <w:spacing w:line="240" w:lineRule="auto"/>
        <w:jc w:val="center"/>
        <w:rPr>
          <w:rFonts w:ascii="DaxlinePro-Bold" w:hAnsi="DaxlinePro-Bold"/>
          <w:color w:val="1F497D" w:themeColor="text2"/>
          <w:sz w:val="40"/>
        </w:rPr>
        <w:sectPr w:rsidR="002A21B2" w:rsidRPr="001F03CF" w:rsidSect="001259BD">
          <w:type w:val="continuous"/>
          <w:pgSz w:w="12240" w:h="15840"/>
          <w:pgMar w:top="1417" w:right="1701" w:bottom="1417" w:left="1701" w:header="708" w:footer="708" w:gutter="0"/>
          <w:cols w:space="567"/>
          <w:docGrid w:linePitch="360"/>
        </w:sectPr>
      </w:pPr>
      <w:hyperlink r:id="rId12" w:history="1">
        <w:r w:rsidR="002A21B2" w:rsidRPr="00584E60">
          <w:rPr>
            <w:rStyle w:val="Hipervnculo"/>
            <w:rFonts w:ascii="DaxlinePro-Bold" w:hAnsi="DaxlinePro-Bold"/>
            <w:sz w:val="36"/>
          </w:rPr>
          <w:t>http://perhid-redes.siu.edu.ar/consolidacion2015</w:t>
        </w:r>
      </w:hyperlink>
    </w:p>
    <w:p w:rsidR="000B1582" w:rsidRDefault="002A21B2" w:rsidP="00E50913">
      <w:pPr>
        <w:ind w:left="-426"/>
        <w:jc w:val="center"/>
        <w:rPr>
          <w:rFonts w:ascii="Arial" w:hAnsi="Arial" w:cs="Arial"/>
        </w:rPr>
      </w:pPr>
      <w:r>
        <w:rPr>
          <w:noProof/>
          <w:lang w:eastAsia="es-AR"/>
        </w:rPr>
        <w:lastRenderedPageBreak/>
        <w:drawing>
          <wp:inline distT="0" distB="0" distL="0" distR="0" wp14:anchorId="26353704" wp14:editId="628C4E25">
            <wp:extent cx="6055200" cy="3258000"/>
            <wp:effectExtent l="19050" t="19050" r="22225" b="1905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55200" cy="3258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A21B2" w:rsidRDefault="002A21B2" w:rsidP="00091AF1">
      <w:pPr>
        <w:jc w:val="center"/>
        <w:rPr>
          <w:rFonts w:ascii="Arial" w:hAnsi="Arial" w:cs="Arial"/>
        </w:rPr>
      </w:pPr>
    </w:p>
    <w:p w:rsidR="002A21B2" w:rsidRPr="000B1582" w:rsidRDefault="002A21B2" w:rsidP="00091AF1">
      <w:pPr>
        <w:jc w:val="center"/>
        <w:rPr>
          <w:rFonts w:ascii="Arial" w:hAnsi="Arial" w:cs="Arial"/>
        </w:rPr>
        <w:sectPr w:rsidR="002A21B2" w:rsidRPr="000B1582" w:rsidSect="001259BD">
          <w:type w:val="continuous"/>
          <w:pgSz w:w="12240" w:h="15840"/>
          <w:pgMar w:top="1417" w:right="1701" w:bottom="1417" w:left="1701" w:header="708" w:footer="708" w:gutter="0"/>
          <w:cols w:space="567"/>
          <w:docGrid w:linePitch="360"/>
        </w:sectPr>
      </w:pPr>
    </w:p>
    <w:p w:rsidR="001A0361" w:rsidRPr="002A21B2" w:rsidRDefault="001A0361" w:rsidP="002A21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pacing w:line="240" w:lineRule="auto"/>
        <w:jc w:val="both"/>
        <w:rPr>
          <w:rFonts w:ascii="DaxlinePro-Regular" w:hAnsi="DaxlinePro-Regular" w:cs="Arial"/>
          <w:color w:val="000000" w:themeColor="text1"/>
          <w:sz w:val="28"/>
          <w:szCs w:val="28"/>
        </w:rPr>
      </w:pPr>
      <w:r w:rsidRPr="002A21B2">
        <w:rPr>
          <w:rFonts w:ascii="DaxlinePro-Regular" w:hAnsi="DaxlinePro-Regular" w:cs="Arial"/>
          <w:color w:val="000000" w:themeColor="text1"/>
          <w:sz w:val="28"/>
          <w:szCs w:val="28"/>
        </w:rPr>
        <w:lastRenderedPageBreak/>
        <w:t xml:space="preserve">El sistema de carga de proyectos está optimizado para los </w:t>
      </w:r>
      <w:r w:rsidRPr="002A21B2">
        <w:rPr>
          <w:rFonts w:ascii="DaxlinePro-Regular" w:hAnsi="DaxlinePro-Regular" w:cs="Arial"/>
          <w:b/>
          <w:color w:val="C00000"/>
          <w:sz w:val="28"/>
          <w:szCs w:val="28"/>
        </w:rPr>
        <w:t xml:space="preserve">navegadores </w:t>
      </w:r>
      <w:r w:rsidRPr="002A21B2">
        <w:rPr>
          <w:rFonts w:ascii="DaxlinePro-Regular" w:hAnsi="DaxlinePro-Regular" w:cs="Arial"/>
          <w:b/>
          <w:color w:val="000000" w:themeColor="text1"/>
          <w:sz w:val="28"/>
          <w:szCs w:val="28"/>
        </w:rPr>
        <w:t>Chrome y Firefox</w:t>
      </w:r>
      <w:r w:rsidRPr="002A21B2">
        <w:rPr>
          <w:rFonts w:ascii="DaxlinePro-Regular" w:hAnsi="DaxlinePro-Regular" w:cs="Arial"/>
          <w:color w:val="000000" w:themeColor="text1"/>
          <w:sz w:val="28"/>
          <w:szCs w:val="28"/>
        </w:rPr>
        <w:t>. Recomendamos su uso con el fin de evitar inconvenientes en la inscripción.</w:t>
      </w:r>
    </w:p>
    <w:p w:rsidR="002A21B2" w:rsidRDefault="002A21B2">
      <w:pPr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br w:type="page"/>
      </w:r>
    </w:p>
    <w:p w:rsidR="001A0361" w:rsidRPr="001F03CF" w:rsidRDefault="001A0361">
      <w:pPr>
        <w:rPr>
          <w:rFonts w:ascii="DaxlinePro-Regular" w:hAnsi="DaxlinePro-Regular" w:cs="Arial"/>
        </w:rPr>
      </w:pPr>
      <w:r w:rsidRPr="001F03CF">
        <w:rPr>
          <w:rFonts w:ascii="DaxlinePro-Regular" w:hAnsi="DaxlinePro-Regular" w:cs="Arial"/>
        </w:rPr>
        <w:lastRenderedPageBreak/>
        <w:t>En el link se encontrarán con un cartel de bienvenida y la posibilidad de:</w:t>
      </w:r>
    </w:p>
    <w:p w:rsidR="001F03CF" w:rsidRDefault="001A0361" w:rsidP="001A0361">
      <w:pPr>
        <w:pStyle w:val="Prrafodelista"/>
        <w:numPr>
          <w:ilvl w:val="0"/>
          <w:numId w:val="1"/>
        </w:numPr>
        <w:rPr>
          <w:rFonts w:ascii="DaxlinePro-Regular" w:hAnsi="DaxlinePro-Regular" w:cs="Arial"/>
        </w:rPr>
      </w:pPr>
      <w:r w:rsidRPr="001F03CF">
        <w:rPr>
          <w:rFonts w:ascii="DaxlinePro-Bold" w:hAnsi="DaxlinePro-Bold" w:cs="Arial"/>
        </w:rPr>
        <w:t>Dar de alta un USUARIO</w:t>
      </w:r>
      <w:r w:rsidRPr="001F03CF">
        <w:rPr>
          <w:rFonts w:ascii="DaxlinePro-Regular" w:hAnsi="DaxlinePro-Regular" w:cs="Arial"/>
        </w:rPr>
        <w:t xml:space="preserve">, para aquellos proyectos que ingresan al sistema </w:t>
      </w:r>
      <w:r w:rsidR="00B324E3">
        <w:rPr>
          <w:rFonts w:ascii="DaxlinePro-Regular" w:hAnsi="DaxlinePro-Regular" w:cs="Arial"/>
        </w:rPr>
        <w:t xml:space="preserve">informático </w:t>
      </w:r>
      <w:r w:rsidRPr="001F03CF">
        <w:rPr>
          <w:rFonts w:ascii="DaxlinePro-Regular" w:hAnsi="DaxlinePro-Regular" w:cs="Arial"/>
        </w:rPr>
        <w:t xml:space="preserve">por primera vez. </w:t>
      </w:r>
    </w:p>
    <w:p w:rsidR="001A0361" w:rsidRDefault="001F03CF" w:rsidP="001F03CF">
      <w:pPr>
        <w:pStyle w:val="Prrafodelista"/>
        <w:rPr>
          <w:rFonts w:ascii="DaxlinePro-Regular" w:hAnsi="DaxlinePro-Regular" w:cs="Arial"/>
        </w:rPr>
      </w:pPr>
      <w:r>
        <w:rPr>
          <w:rFonts w:ascii="DaxlinePro-Regular" w:hAnsi="DaxlinePro-Regular" w:cs="Arial"/>
          <w:noProof/>
          <w:lang w:eastAsia="es-AR"/>
        </w:rPr>
        <w:drawing>
          <wp:inline distT="0" distB="0" distL="0" distR="0" wp14:anchorId="3B9EDC66" wp14:editId="587A11AA">
            <wp:extent cx="5612130" cy="1925320"/>
            <wp:effectExtent l="0" t="0" r="762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C6D" w:rsidRDefault="00872C6D" w:rsidP="001F03CF">
      <w:pPr>
        <w:pStyle w:val="Prrafodelista"/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 xml:space="preserve">Los datos ingresados pertenecen al usuario que administrará el proyecto. </w:t>
      </w:r>
    </w:p>
    <w:p w:rsidR="002A21B2" w:rsidRPr="001F03CF" w:rsidRDefault="002A21B2" w:rsidP="001F03CF">
      <w:pPr>
        <w:pStyle w:val="Prrafodelista"/>
        <w:rPr>
          <w:rFonts w:ascii="DaxlinePro-Regular" w:hAnsi="DaxlinePro-Regular" w:cs="Arial"/>
        </w:rPr>
      </w:pPr>
    </w:p>
    <w:p w:rsidR="001F03CF" w:rsidRDefault="001F03CF" w:rsidP="001F03CF">
      <w:pPr>
        <w:pStyle w:val="Prrafodelista"/>
        <w:numPr>
          <w:ilvl w:val="0"/>
          <w:numId w:val="1"/>
        </w:numPr>
        <w:rPr>
          <w:rFonts w:ascii="DaxlinePro-Regular" w:hAnsi="DaxlinePro-Regular" w:cs="Arial"/>
        </w:rPr>
      </w:pPr>
      <w:r>
        <w:rPr>
          <w:rFonts w:ascii="DaxlinePro-Bold" w:hAnsi="DaxlinePro-Bold" w:cs="Arial"/>
        </w:rPr>
        <w:t>Ingresar</w:t>
      </w:r>
      <w:r w:rsidR="001A0361" w:rsidRPr="001F03CF">
        <w:rPr>
          <w:rFonts w:ascii="DaxlinePro-Bold" w:hAnsi="DaxlinePro-Bold" w:cs="Arial"/>
        </w:rPr>
        <w:t xml:space="preserve"> </w:t>
      </w:r>
      <w:r>
        <w:rPr>
          <w:rFonts w:ascii="DaxlinePro-Bold" w:hAnsi="DaxlinePro-Bold" w:cs="Arial"/>
        </w:rPr>
        <w:t xml:space="preserve">al </w:t>
      </w:r>
      <w:r w:rsidR="001A0361" w:rsidRPr="001F03CF">
        <w:rPr>
          <w:rFonts w:ascii="DaxlinePro-Bold" w:hAnsi="DaxlinePro-Bold" w:cs="Arial"/>
        </w:rPr>
        <w:t>PROYECTO</w:t>
      </w:r>
      <w:r w:rsidR="001A0361" w:rsidRPr="001F03CF">
        <w:rPr>
          <w:rFonts w:ascii="DaxlinePro-Regular" w:hAnsi="DaxlinePro-Regular" w:cs="Arial"/>
        </w:rPr>
        <w:t>, para quienes dieron de alta un usuario con anterioridad</w:t>
      </w:r>
      <w:r>
        <w:rPr>
          <w:rFonts w:ascii="DaxlinePro-Regular" w:hAnsi="DaxlinePro-Regular" w:cs="Arial"/>
        </w:rPr>
        <w:t xml:space="preserve"> y quieren </w:t>
      </w:r>
      <w:r w:rsidRPr="001F03CF">
        <w:rPr>
          <w:rFonts w:ascii="DaxlinePro-Bold" w:hAnsi="DaxlinePro-Bold" w:cs="Arial"/>
        </w:rPr>
        <w:t>dar de alta o ingresar a un proyecto</w:t>
      </w:r>
      <w:r w:rsidR="001A0361" w:rsidRPr="001F03CF">
        <w:rPr>
          <w:rFonts w:ascii="DaxlinePro-Regular" w:hAnsi="DaxlinePro-Regular" w:cs="Arial"/>
        </w:rPr>
        <w:t xml:space="preserve">. </w:t>
      </w:r>
    </w:p>
    <w:p w:rsidR="006D68B9" w:rsidRDefault="00E50913" w:rsidP="006D68B9">
      <w:pPr>
        <w:pStyle w:val="Prrafodelista"/>
        <w:rPr>
          <w:rFonts w:ascii="DaxlinePro-Regular" w:hAnsi="DaxlinePro-Regular" w:cs="Arial"/>
        </w:rPr>
      </w:pPr>
      <w:r>
        <w:rPr>
          <w:noProof/>
          <w:lang w:eastAsia="es-AR"/>
        </w:rPr>
        <w:drawing>
          <wp:inline distT="0" distB="0" distL="0" distR="0" wp14:anchorId="5E049414" wp14:editId="70B19DA0">
            <wp:extent cx="5644800" cy="1818000"/>
            <wp:effectExtent l="19050" t="19050" r="13335" b="1143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15"/>
                    <a:srcRect l="10418" t="45162" r="-1318" b="6157"/>
                    <a:stretch/>
                  </pic:blipFill>
                  <pic:spPr bwMode="auto">
                    <a:xfrm>
                      <a:off x="0" y="0"/>
                      <a:ext cx="5644800" cy="1818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8B9" w:rsidRDefault="006D68B9" w:rsidP="006D68B9">
      <w:pPr>
        <w:pStyle w:val="Prrafodelista"/>
        <w:rPr>
          <w:rFonts w:ascii="DaxlinePro-Bold" w:hAnsi="DaxlinePro-Bold" w:cs="Arial"/>
          <w:color w:val="1F497D" w:themeColor="text2"/>
          <w:sz w:val="28"/>
        </w:rPr>
      </w:pPr>
      <w:r>
        <w:rPr>
          <w:rFonts w:ascii="DaxlinePro-Regular" w:hAnsi="DaxlinePro-Regular" w:cs="Arial"/>
        </w:rPr>
        <w:t xml:space="preserve">El mismo administrador puede dar de alta múltiples proyectos. </w:t>
      </w:r>
    </w:p>
    <w:p w:rsidR="00843B7F" w:rsidRDefault="00843B7F" w:rsidP="006D68B9">
      <w:pPr>
        <w:spacing w:before="240"/>
        <w:rPr>
          <w:rFonts w:ascii="DaxlinePro-Bold" w:hAnsi="DaxlinePro-Bold" w:cs="Arial"/>
          <w:color w:val="1F497D" w:themeColor="text2"/>
          <w:sz w:val="28"/>
        </w:rPr>
      </w:pPr>
    </w:p>
    <w:p w:rsidR="001F03CF" w:rsidRDefault="001F03CF" w:rsidP="00843B7F">
      <w:pPr>
        <w:spacing w:before="240"/>
        <w:rPr>
          <w:rFonts w:ascii="DaxlinePro-Regular" w:hAnsi="DaxlinePro-Regular" w:cs="Arial"/>
        </w:rPr>
      </w:pPr>
      <w:r w:rsidRPr="001F03CF">
        <w:rPr>
          <w:rFonts w:ascii="DaxlinePro-Bold" w:hAnsi="DaxlinePro-Bold" w:cs="Arial"/>
          <w:color w:val="1F497D" w:themeColor="text2"/>
          <w:sz w:val="28"/>
        </w:rPr>
        <w:t>Recuperación de Clave</w:t>
      </w:r>
      <w:r w:rsidRPr="001F03CF">
        <w:rPr>
          <w:rFonts w:ascii="DaxlinePro-Regular" w:hAnsi="DaxlinePro-Regular" w:cs="Arial"/>
          <w:color w:val="1F497D" w:themeColor="text2"/>
        </w:rPr>
        <w:br/>
      </w:r>
      <w:r>
        <w:rPr>
          <w:rFonts w:ascii="DaxlinePro-Regular" w:hAnsi="DaxlinePro-Regular" w:cs="Arial"/>
        </w:rPr>
        <w:t xml:space="preserve">En el caso de olvidarse la </w:t>
      </w:r>
      <w:r w:rsidRPr="001F03CF">
        <w:rPr>
          <w:rFonts w:ascii="DaxlinePro-Bold" w:hAnsi="DaxlinePro-Bold" w:cs="Arial"/>
        </w:rPr>
        <w:t>clave de acceso</w:t>
      </w:r>
      <w:r>
        <w:rPr>
          <w:rFonts w:ascii="DaxlinePro-Regular" w:hAnsi="DaxlinePro-Regular" w:cs="Arial"/>
        </w:rPr>
        <w:t xml:space="preserve">, el sistema permite la recuperación de contraseña indicando la Universidad y el mail con el que se dio de alta el Usuario. </w:t>
      </w:r>
    </w:p>
    <w:p w:rsidR="006D68B9" w:rsidRDefault="006D68B9" w:rsidP="001F03CF">
      <w:pPr>
        <w:rPr>
          <w:rFonts w:ascii="DaxlinePro-Regular" w:hAnsi="DaxlinePro-Regular" w:cs="Arial"/>
        </w:rPr>
      </w:pPr>
      <w:r>
        <w:rPr>
          <w:rFonts w:ascii="DaxlinePro-Regular" w:hAnsi="DaxlinePro-Regular" w:cs="Arial"/>
          <w:noProof/>
          <w:lang w:eastAsia="es-AR"/>
        </w:rPr>
        <w:drawing>
          <wp:inline distT="0" distB="0" distL="0" distR="0" wp14:anchorId="68F90593" wp14:editId="3457BB62">
            <wp:extent cx="5612130" cy="1216660"/>
            <wp:effectExtent l="0" t="0" r="7620" b="254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1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8C7" w:rsidRDefault="00EC28C7" w:rsidP="001F03CF">
      <w:pPr>
        <w:rPr>
          <w:rFonts w:ascii="DaxlinePro-Regular" w:hAnsi="DaxlinePro-Regular" w:cs="Arial"/>
        </w:rPr>
      </w:pPr>
    </w:p>
    <w:p w:rsidR="001F03CF" w:rsidRPr="00FA5F66" w:rsidRDefault="001F03CF" w:rsidP="00455E65">
      <w:pPr>
        <w:spacing w:before="240" w:line="240" w:lineRule="auto"/>
        <w:rPr>
          <w:rFonts w:ascii="DaxlinePro-Bold" w:hAnsi="DaxlinePro-Bold" w:cs="Arial"/>
          <w:sz w:val="28"/>
        </w:rPr>
      </w:pPr>
      <w:r w:rsidRPr="00FA5F66">
        <w:rPr>
          <w:rFonts w:ascii="DaxlinePro-Black" w:hAnsi="DaxlinePro-Black" w:cs="Arial"/>
          <w:color w:val="1F497D" w:themeColor="text2"/>
          <w:sz w:val="44"/>
        </w:rPr>
        <w:lastRenderedPageBreak/>
        <w:t>02</w:t>
      </w:r>
      <w:r w:rsidRPr="00FA5F66">
        <w:rPr>
          <w:rFonts w:ascii="DaxlinePro-Bold" w:hAnsi="DaxlinePro-Bold" w:cs="Arial"/>
          <w:sz w:val="24"/>
        </w:rPr>
        <w:t xml:space="preserve"> </w:t>
      </w:r>
      <w:r w:rsidRPr="00FA5F66">
        <w:rPr>
          <w:rFonts w:ascii="DaxlinePro-Bold" w:hAnsi="DaxlinePro-Bold" w:cs="Arial"/>
          <w:sz w:val="28"/>
        </w:rPr>
        <w:t>– Ingreso</w:t>
      </w:r>
      <w:r w:rsidR="006D68B9" w:rsidRPr="00FA5F66">
        <w:rPr>
          <w:rFonts w:ascii="DaxlinePro-Bold" w:hAnsi="DaxlinePro-Bold" w:cs="Arial"/>
          <w:sz w:val="28"/>
        </w:rPr>
        <w:t xml:space="preserve"> y administración de Proyecto</w:t>
      </w:r>
      <w:r w:rsidR="00FA5F66" w:rsidRPr="00FA5F66">
        <w:rPr>
          <w:rFonts w:ascii="DaxlinePro-Bold" w:hAnsi="DaxlinePro-Bold" w:cs="Arial"/>
          <w:sz w:val="28"/>
        </w:rPr>
        <w:t>/s</w:t>
      </w:r>
    </w:p>
    <w:p w:rsidR="000B1582" w:rsidRPr="00FA5F66" w:rsidRDefault="000B1582" w:rsidP="00455E65">
      <w:pPr>
        <w:rPr>
          <w:rFonts w:ascii="Arial" w:hAnsi="Arial" w:cs="Arial"/>
        </w:rPr>
        <w:sectPr w:rsidR="000B1582" w:rsidRPr="00FA5F66" w:rsidSect="001259BD">
          <w:type w:val="continuous"/>
          <w:pgSz w:w="12240" w:h="15840"/>
          <w:pgMar w:top="1417" w:right="1701" w:bottom="1417" w:left="1701" w:header="567" w:footer="567" w:gutter="0"/>
          <w:cols w:space="567"/>
          <w:docGrid w:linePitch="360"/>
        </w:sectPr>
      </w:pPr>
    </w:p>
    <w:p w:rsidR="00FA5F66" w:rsidRDefault="00FA5F66">
      <w:pPr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 xml:space="preserve">Una vez dado de alta el Proyecto, el sistema le brindará la posibilidad de ingresar el proyecto desde el siguiente acceso: </w:t>
      </w:r>
    </w:p>
    <w:p w:rsidR="00FA5F66" w:rsidRDefault="001D2445">
      <w:pPr>
        <w:rPr>
          <w:rFonts w:ascii="DaxlinePro-Regular" w:hAnsi="DaxlinePro-Regular" w:cs="Arial"/>
        </w:rPr>
      </w:pPr>
      <w:r>
        <w:rPr>
          <w:noProof/>
          <w:lang w:eastAsia="es-AR"/>
        </w:rPr>
        <w:drawing>
          <wp:inline distT="0" distB="0" distL="0" distR="0" wp14:anchorId="24BC766B" wp14:editId="6D17BC36">
            <wp:extent cx="5612130" cy="1319530"/>
            <wp:effectExtent l="0" t="0" r="762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F66" w:rsidRDefault="001D2445">
      <w:pPr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>En el cuadro “Proyectos Ingresados” p</w:t>
      </w:r>
      <w:r w:rsidR="00FA5F66">
        <w:rPr>
          <w:rFonts w:ascii="DaxlinePro-Regular" w:hAnsi="DaxlinePro-Regular" w:cs="Arial"/>
        </w:rPr>
        <w:t>odrá visualizar tantos accesos como Proyectos haya dado de a</w:t>
      </w:r>
      <w:r>
        <w:rPr>
          <w:rFonts w:ascii="DaxlinePro-Regular" w:hAnsi="DaxlinePro-Regular" w:cs="Arial"/>
        </w:rPr>
        <w:t>lta ese usuario, en el sistema y utilizar sus botones de acción:</w:t>
      </w:r>
    </w:p>
    <w:p w:rsidR="001D2445" w:rsidRPr="001D2445" w:rsidRDefault="001D2445" w:rsidP="001D2445">
      <w:pPr>
        <w:pStyle w:val="Prrafodelista"/>
        <w:numPr>
          <w:ilvl w:val="1"/>
          <w:numId w:val="9"/>
        </w:numPr>
        <w:overflowPunct w:val="0"/>
        <w:autoSpaceDE w:val="0"/>
        <w:autoSpaceDN w:val="0"/>
        <w:adjustRightInd w:val="0"/>
        <w:spacing w:after="0" w:line="240" w:lineRule="auto"/>
        <w:contextualSpacing w:val="0"/>
        <w:textAlignment w:val="baseline"/>
        <w:rPr>
          <w:rFonts w:ascii="DaxlinePro-Regular" w:hAnsi="DaxlinePro-Regular" w:cs="Arial"/>
        </w:rPr>
      </w:pPr>
      <w:r w:rsidRPr="001D2445">
        <w:rPr>
          <w:rFonts w:ascii="DaxlinePro-Regular" w:hAnsi="DaxlinePro-Regular" w:cs="Arial"/>
          <w:b/>
        </w:rPr>
        <w:t>Modificar</w:t>
      </w:r>
      <w:r w:rsidRPr="001D2445">
        <w:rPr>
          <w:rFonts w:ascii="DaxlinePro-Regular" w:hAnsi="DaxlinePro-Regular" w:cs="Arial"/>
        </w:rPr>
        <w:t>, botón que accede al proyecto.</w:t>
      </w:r>
    </w:p>
    <w:p w:rsidR="001D2445" w:rsidRPr="001D2445" w:rsidRDefault="001D2445" w:rsidP="001D2445">
      <w:pPr>
        <w:pStyle w:val="Prrafodelista"/>
        <w:numPr>
          <w:ilvl w:val="1"/>
          <w:numId w:val="9"/>
        </w:numPr>
        <w:overflowPunct w:val="0"/>
        <w:autoSpaceDE w:val="0"/>
        <w:autoSpaceDN w:val="0"/>
        <w:adjustRightInd w:val="0"/>
        <w:spacing w:after="0" w:line="240" w:lineRule="auto"/>
        <w:contextualSpacing w:val="0"/>
        <w:textAlignment w:val="baseline"/>
        <w:rPr>
          <w:rFonts w:ascii="DaxlinePro-Regular" w:hAnsi="DaxlinePro-Regular" w:cs="Arial"/>
        </w:rPr>
      </w:pPr>
      <w:r w:rsidRPr="001D2445">
        <w:rPr>
          <w:rFonts w:ascii="DaxlinePro-Regular" w:hAnsi="DaxlinePro-Regular" w:cs="Arial"/>
          <w:b/>
        </w:rPr>
        <w:t>PDF Completo</w:t>
      </w:r>
      <w:r w:rsidRPr="001D2445">
        <w:rPr>
          <w:rFonts w:ascii="DaxlinePro-Regular" w:hAnsi="DaxlinePro-Regular" w:cs="Arial"/>
        </w:rPr>
        <w:t xml:space="preserve">, botón que genera el PDF </w:t>
      </w:r>
      <w:r>
        <w:rPr>
          <w:rFonts w:ascii="DaxlinePro-Regular" w:hAnsi="DaxlinePro-Regular" w:cs="Arial"/>
        </w:rPr>
        <w:t>del proyecto con todos sus datos</w:t>
      </w:r>
      <w:r w:rsidRPr="001D2445">
        <w:rPr>
          <w:rFonts w:ascii="DaxlinePro-Regular" w:hAnsi="DaxlinePro-Regular" w:cs="Arial"/>
        </w:rPr>
        <w:t>.</w:t>
      </w:r>
    </w:p>
    <w:p w:rsidR="001D2445" w:rsidRPr="001D2445" w:rsidRDefault="001D2445" w:rsidP="001D2445">
      <w:pPr>
        <w:pStyle w:val="Prrafodelista"/>
        <w:numPr>
          <w:ilvl w:val="1"/>
          <w:numId w:val="9"/>
        </w:numPr>
        <w:overflowPunct w:val="0"/>
        <w:autoSpaceDE w:val="0"/>
        <w:autoSpaceDN w:val="0"/>
        <w:adjustRightInd w:val="0"/>
        <w:spacing w:after="0" w:line="240" w:lineRule="auto"/>
        <w:contextualSpacing w:val="0"/>
        <w:textAlignment w:val="baseline"/>
        <w:rPr>
          <w:rFonts w:ascii="DaxlinePro-Regular" w:hAnsi="DaxlinePro-Regular" w:cs="Arial"/>
        </w:rPr>
      </w:pPr>
      <w:r w:rsidRPr="001D2445">
        <w:rPr>
          <w:rFonts w:ascii="DaxlinePro-Regular" w:hAnsi="DaxlinePro-Regular" w:cs="Arial"/>
          <w:b/>
        </w:rPr>
        <w:t>PDF Resumen</w:t>
      </w:r>
      <w:r w:rsidRPr="001D2445">
        <w:rPr>
          <w:rFonts w:ascii="DaxlinePro-Regular" w:hAnsi="DaxlinePro-Regular" w:cs="Arial"/>
        </w:rPr>
        <w:t xml:space="preserve">, botón que genera el PDF </w:t>
      </w:r>
      <w:r>
        <w:rPr>
          <w:rFonts w:ascii="DaxlinePro-Regular" w:hAnsi="DaxlinePro-Regular" w:cs="Arial"/>
        </w:rPr>
        <w:t>con la carátula del proyecto</w:t>
      </w:r>
      <w:r w:rsidRPr="001D2445">
        <w:rPr>
          <w:rFonts w:ascii="DaxlinePro-Regular" w:hAnsi="DaxlinePro-Regular" w:cs="Arial"/>
        </w:rPr>
        <w:t>.</w:t>
      </w:r>
    </w:p>
    <w:p w:rsidR="001D2445" w:rsidRDefault="001D2445">
      <w:pPr>
        <w:rPr>
          <w:rFonts w:ascii="DaxlinePro-Regular" w:hAnsi="DaxlinePro-Regular" w:cs="Arial"/>
        </w:rPr>
      </w:pPr>
    </w:p>
    <w:p w:rsidR="00FA5F66" w:rsidRDefault="00FA5F66">
      <w:pPr>
        <w:rPr>
          <w:rFonts w:ascii="DaxlinePro-Bold" w:hAnsi="DaxlinePro-Bold" w:cs="Arial"/>
          <w:color w:val="1F497D" w:themeColor="text2"/>
          <w:sz w:val="28"/>
        </w:rPr>
      </w:pPr>
      <w:r>
        <w:rPr>
          <w:rFonts w:ascii="DaxlinePro-Bold" w:hAnsi="DaxlinePro-Bold" w:cs="Arial"/>
          <w:color w:val="1F497D" w:themeColor="text2"/>
          <w:sz w:val="28"/>
        </w:rPr>
        <w:t>Administración de</w:t>
      </w:r>
      <w:r w:rsidR="001A49D0">
        <w:rPr>
          <w:rFonts w:ascii="DaxlinePro-Bold" w:hAnsi="DaxlinePro-Bold" w:cs="Arial"/>
          <w:color w:val="1F497D" w:themeColor="text2"/>
          <w:sz w:val="28"/>
        </w:rPr>
        <w:t>/</w:t>
      </w:r>
      <w:r>
        <w:rPr>
          <w:rFonts w:ascii="DaxlinePro-Bold" w:hAnsi="DaxlinePro-Bold" w:cs="Arial"/>
          <w:color w:val="1F497D" w:themeColor="text2"/>
          <w:sz w:val="28"/>
        </w:rPr>
        <w:t>l</w:t>
      </w:r>
      <w:r w:rsidR="001A49D0">
        <w:rPr>
          <w:rFonts w:ascii="DaxlinePro-Bold" w:hAnsi="DaxlinePro-Bold" w:cs="Arial"/>
          <w:color w:val="1F497D" w:themeColor="text2"/>
          <w:sz w:val="28"/>
        </w:rPr>
        <w:t>os</w:t>
      </w:r>
      <w:r>
        <w:rPr>
          <w:rFonts w:ascii="DaxlinePro-Bold" w:hAnsi="DaxlinePro-Bold" w:cs="Arial"/>
          <w:color w:val="1F497D" w:themeColor="text2"/>
          <w:sz w:val="28"/>
        </w:rPr>
        <w:t xml:space="preserve"> Proyecto</w:t>
      </w:r>
      <w:r w:rsidR="001A49D0">
        <w:rPr>
          <w:rFonts w:ascii="DaxlinePro-Bold" w:hAnsi="DaxlinePro-Bold" w:cs="Arial"/>
          <w:color w:val="1F497D" w:themeColor="text2"/>
          <w:sz w:val="28"/>
        </w:rPr>
        <w:t>/s</w:t>
      </w:r>
    </w:p>
    <w:p w:rsidR="001A0361" w:rsidRDefault="001A49D0">
      <w:pPr>
        <w:rPr>
          <w:rFonts w:ascii="DaxlinePro-Regular" w:hAnsi="DaxlinePro-Regular" w:cs="Arial"/>
        </w:rPr>
      </w:pPr>
      <w:r w:rsidRPr="001A49D0">
        <w:rPr>
          <w:rFonts w:ascii="DaxlinePro-Regular" w:hAnsi="DaxlinePro-Regular" w:cs="Arial"/>
          <w:b/>
        </w:rPr>
        <w:t>Ingresando a cada botón</w:t>
      </w:r>
      <w:r>
        <w:rPr>
          <w:rFonts w:ascii="DaxlinePro-Regular" w:hAnsi="DaxlinePro-Regular" w:cs="Arial"/>
        </w:rPr>
        <w:t>, podrá administrar en forma individual el o los Proyectos que haya dado de alta en el sistema.</w:t>
      </w:r>
    </w:p>
    <w:p w:rsidR="001A49D0" w:rsidRDefault="001A49D0">
      <w:pPr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 xml:space="preserve">Una vez dentro del mismo, </w:t>
      </w:r>
      <w:r w:rsidR="00B309F0">
        <w:rPr>
          <w:rFonts w:ascii="DaxlinePro-Regular" w:hAnsi="DaxlinePro-Regular" w:cs="Arial"/>
        </w:rPr>
        <w:t>e</w:t>
      </w:r>
      <w:r w:rsidR="00B309F0" w:rsidRPr="00B309F0">
        <w:rPr>
          <w:rFonts w:ascii="DaxlinePro-Regular" w:hAnsi="DaxlinePro-Regular" w:cs="Arial"/>
        </w:rPr>
        <w:t>n la parte superior se muestra una barra de menú con las opciones</w:t>
      </w:r>
      <w:r>
        <w:rPr>
          <w:rFonts w:ascii="DaxlinePro-Regular" w:hAnsi="DaxlinePro-Regular" w:cs="Arial"/>
        </w:rPr>
        <w:t xml:space="preserve">: </w:t>
      </w:r>
      <w:r w:rsidRPr="001A49D0">
        <w:rPr>
          <w:rFonts w:ascii="DaxlinePro-Bold" w:hAnsi="DaxlinePro-Bold" w:cs="Arial"/>
        </w:rPr>
        <w:t>Proyecto / Usuario</w:t>
      </w:r>
      <w:r>
        <w:rPr>
          <w:rFonts w:ascii="DaxlinePro-Regular" w:hAnsi="DaxlinePro-Regular" w:cs="Arial"/>
        </w:rPr>
        <w:t xml:space="preserve">, </w:t>
      </w:r>
      <w:r w:rsidR="001C3413">
        <w:rPr>
          <w:rFonts w:ascii="DaxlinePro-Regular" w:hAnsi="DaxlinePro-Regular" w:cs="Arial"/>
        </w:rPr>
        <w:t>(</w:t>
      </w:r>
      <w:r>
        <w:rPr>
          <w:rFonts w:ascii="DaxlinePro-Regular" w:hAnsi="DaxlinePro-Regular" w:cs="Arial"/>
        </w:rPr>
        <w:t xml:space="preserve">en el margen superior </w:t>
      </w:r>
      <w:r w:rsidR="001C3413">
        <w:rPr>
          <w:rFonts w:ascii="DaxlinePro-Regular" w:hAnsi="DaxlinePro-Regular" w:cs="Arial"/>
        </w:rPr>
        <w:t>izquierdo de la pantalla):</w:t>
      </w:r>
    </w:p>
    <w:p w:rsidR="001C3413" w:rsidRDefault="001C3413" w:rsidP="001C3413">
      <w:pPr>
        <w:pStyle w:val="Prrafodelista"/>
        <w:numPr>
          <w:ilvl w:val="0"/>
          <w:numId w:val="2"/>
        </w:numPr>
        <w:rPr>
          <w:rFonts w:ascii="DaxlinePro-Regular" w:hAnsi="DaxlinePro-Regular" w:cs="Arial"/>
        </w:rPr>
      </w:pPr>
      <w:r w:rsidRPr="001C3413">
        <w:rPr>
          <w:rFonts w:ascii="DaxlinePro-Bold" w:hAnsi="DaxlinePro-Bold" w:cs="Arial"/>
        </w:rPr>
        <w:t>Proyecto</w:t>
      </w:r>
      <w:r>
        <w:rPr>
          <w:rFonts w:ascii="DaxlinePro-Regular" w:hAnsi="DaxlinePro-Regular" w:cs="Arial"/>
        </w:rPr>
        <w:t xml:space="preserve">, compuesto de </w:t>
      </w:r>
      <w:r w:rsidR="00B309F0">
        <w:rPr>
          <w:rFonts w:ascii="DaxlinePro-Regular" w:hAnsi="DaxlinePro-Regular" w:cs="Arial"/>
        </w:rPr>
        <w:t>cinco</w:t>
      </w:r>
      <w:r>
        <w:rPr>
          <w:rFonts w:ascii="DaxlinePro-Regular" w:hAnsi="DaxlinePro-Regular" w:cs="Arial"/>
        </w:rPr>
        <w:t xml:space="preserve"> (</w:t>
      </w:r>
      <w:r w:rsidR="00B309F0">
        <w:rPr>
          <w:rFonts w:ascii="DaxlinePro-Regular" w:hAnsi="DaxlinePro-Regular" w:cs="Arial"/>
        </w:rPr>
        <w:t>5</w:t>
      </w:r>
      <w:r>
        <w:rPr>
          <w:rFonts w:ascii="DaxlinePro-Regular" w:hAnsi="DaxlinePro-Regular" w:cs="Arial"/>
        </w:rPr>
        <w:t>) sub</w:t>
      </w:r>
      <w:r w:rsidR="00205E45">
        <w:rPr>
          <w:rFonts w:ascii="DaxlinePro-Regular" w:hAnsi="DaxlinePro-Regular" w:cs="Arial"/>
        </w:rPr>
        <w:t>-</w:t>
      </w:r>
      <w:r>
        <w:rPr>
          <w:rFonts w:ascii="DaxlinePro-Regular" w:hAnsi="DaxlinePro-Regular" w:cs="Arial"/>
        </w:rPr>
        <w:t xml:space="preserve">ítems: </w:t>
      </w:r>
    </w:p>
    <w:p w:rsidR="001C3413" w:rsidRDefault="001C3413" w:rsidP="001C3413">
      <w:pPr>
        <w:pStyle w:val="Prrafodelista"/>
        <w:numPr>
          <w:ilvl w:val="1"/>
          <w:numId w:val="2"/>
        </w:numPr>
        <w:spacing w:after="0"/>
        <w:rPr>
          <w:rFonts w:ascii="DaxlinePro-Regular" w:hAnsi="DaxlinePro-Regular" w:cs="Arial"/>
        </w:rPr>
      </w:pPr>
      <w:r w:rsidRPr="001C3413">
        <w:rPr>
          <w:rFonts w:ascii="DaxlinePro-Bold" w:hAnsi="DaxlinePro-Bold" w:cs="Arial"/>
        </w:rPr>
        <w:t>Cargar el proyecto</w:t>
      </w:r>
      <w:r>
        <w:rPr>
          <w:rFonts w:ascii="DaxlinePro-Regular" w:hAnsi="DaxlinePro-Regular" w:cs="Arial"/>
        </w:rPr>
        <w:t xml:space="preserve">, </w:t>
      </w:r>
      <w:r w:rsidR="004E7802">
        <w:rPr>
          <w:rFonts w:ascii="DaxlinePro-Regular" w:hAnsi="DaxlinePro-Regular" w:cs="Arial"/>
        </w:rPr>
        <w:t xml:space="preserve">es donde efectivamente se cargan los datos del Proyecto. Dentro de esa solapa, se encuentran los ítems: Datos generales, </w:t>
      </w:r>
      <w:r w:rsidR="00B324E3">
        <w:rPr>
          <w:rFonts w:ascii="DaxlinePro-Regular" w:hAnsi="DaxlinePro-Regular" w:cs="Arial"/>
        </w:rPr>
        <w:t xml:space="preserve"> Instituciones Asociadas , Coordinadores , Desarrollo , </w:t>
      </w:r>
      <w:r w:rsidR="004E7802">
        <w:rPr>
          <w:rFonts w:ascii="DaxlinePro-Regular" w:hAnsi="DaxlinePro-Regular" w:cs="Arial"/>
        </w:rPr>
        <w:t>Descripción, Actividades, Participantes, Presupuesto</w:t>
      </w:r>
      <w:r w:rsidR="00B324E3">
        <w:rPr>
          <w:rFonts w:ascii="DaxlinePro-Regular" w:hAnsi="DaxlinePro-Regular" w:cs="Arial"/>
        </w:rPr>
        <w:t>.</w:t>
      </w:r>
    </w:p>
    <w:p w:rsidR="001C3413" w:rsidRDefault="001C3413" w:rsidP="001C3413">
      <w:pPr>
        <w:pStyle w:val="Prrafodelista"/>
        <w:numPr>
          <w:ilvl w:val="1"/>
          <w:numId w:val="2"/>
        </w:numPr>
        <w:spacing w:after="0"/>
        <w:rPr>
          <w:rFonts w:ascii="DaxlinePro-Regular" w:hAnsi="DaxlinePro-Regular" w:cs="Arial"/>
        </w:rPr>
      </w:pPr>
      <w:r w:rsidRPr="001C3413">
        <w:rPr>
          <w:rFonts w:ascii="DaxlinePro-Bold" w:hAnsi="DaxlinePro-Bold" w:cs="Arial"/>
        </w:rPr>
        <w:t>Finalizar carga de datos</w:t>
      </w:r>
      <w:r>
        <w:rPr>
          <w:rFonts w:ascii="DaxlinePro-Regular" w:hAnsi="DaxlinePro-Regular" w:cs="Arial"/>
        </w:rPr>
        <w:t xml:space="preserve">, </w:t>
      </w:r>
      <w:r w:rsidR="004E7802" w:rsidRPr="0019671E">
        <w:rPr>
          <w:rFonts w:ascii="DaxlinePro-Bold" w:hAnsi="DaxlinePro-Bold" w:cs="Arial"/>
          <w:color w:val="C00000"/>
        </w:rPr>
        <w:t>permite dar por terminada la carga del proyecto.</w:t>
      </w:r>
      <w:r w:rsidR="004E7802">
        <w:rPr>
          <w:rFonts w:ascii="DaxlinePro-Regular" w:hAnsi="DaxlinePro-Regular" w:cs="Arial"/>
        </w:rPr>
        <w:t xml:space="preserve"> </w:t>
      </w:r>
      <w:r w:rsidR="004E7802" w:rsidRPr="0019671E">
        <w:rPr>
          <w:rFonts w:ascii="DaxlinePro-Regular" w:hAnsi="DaxlinePro-Regular" w:cs="Arial"/>
          <w:color w:val="C00000"/>
        </w:rPr>
        <w:t xml:space="preserve">Una vez que se confirma el cierre, no es posible volver a editar el proyecto </w:t>
      </w:r>
      <w:r w:rsidR="004E7802">
        <w:rPr>
          <w:rFonts w:ascii="DaxlinePro-Regular" w:hAnsi="DaxlinePro-Regular" w:cs="Arial"/>
        </w:rPr>
        <w:t xml:space="preserve">por lo que corrobore todos los datos ingresados antes de cerrar la carga de datos online. </w:t>
      </w:r>
    </w:p>
    <w:p w:rsidR="001C3413" w:rsidRPr="001C3413" w:rsidRDefault="001C3413" w:rsidP="001C3413">
      <w:pPr>
        <w:pStyle w:val="Prrafodelista"/>
        <w:numPr>
          <w:ilvl w:val="1"/>
          <w:numId w:val="2"/>
        </w:numPr>
        <w:spacing w:after="0"/>
        <w:rPr>
          <w:rFonts w:ascii="DaxlinePro-Bold" w:hAnsi="DaxlinePro-Bold" w:cs="Arial"/>
        </w:rPr>
      </w:pPr>
      <w:r w:rsidRPr="001C3413">
        <w:rPr>
          <w:rFonts w:ascii="DaxlinePro-Bold" w:hAnsi="DaxlinePro-Bold" w:cs="Arial"/>
        </w:rPr>
        <w:t xml:space="preserve">Descargar Proyecto (Guardar), </w:t>
      </w:r>
      <w:r w:rsidR="0019671E" w:rsidRPr="0019671E">
        <w:rPr>
          <w:rFonts w:ascii="DaxlinePro-Regular" w:hAnsi="DaxlinePro-Regular" w:cs="Arial"/>
        </w:rPr>
        <w:t>este archivo</w:t>
      </w:r>
      <w:r w:rsidR="0019671E">
        <w:rPr>
          <w:rFonts w:ascii="DaxlinePro-Regular" w:hAnsi="DaxlinePro-Regular" w:cs="Arial"/>
        </w:rPr>
        <w:t xml:space="preserve"> </w:t>
      </w:r>
      <w:r w:rsidR="004353D1">
        <w:rPr>
          <w:rFonts w:ascii="DaxlinePro-Regular" w:hAnsi="DaxlinePro-Regular" w:cs="Arial"/>
        </w:rPr>
        <w:t>s</w:t>
      </w:r>
      <w:r w:rsidR="0019671E">
        <w:rPr>
          <w:rFonts w:ascii="DaxlinePro-Regular" w:hAnsi="DaxlinePro-Regular" w:cs="Arial"/>
        </w:rPr>
        <w:t xml:space="preserve">irve para que los administradores puedan tener constancia de los datos cargados en el sistema para ese Proyecto. </w:t>
      </w:r>
      <w:r w:rsidR="0019671E">
        <w:rPr>
          <w:rFonts w:ascii="DaxlinePro-Bold" w:hAnsi="DaxlinePro-Bold" w:cs="Arial"/>
        </w:rPr>
        <w:t xml:space="preserve"> </w:t>
      </w:r>
    </w:p>
    <w:p w:rsidR="001C3413" w:rsidRPr="001C3413" w:rsidRDefault="001C3413" w:rsidP="001C3413">
      <w:pPr>
        <w:pStyle w:val="Prrafodelista"/>
        <w:numPr>
          <w:ilvl w:val="1"/>
          <w:numId w:val="2"/>
        </w:numPr>
        <w:spacing w:after="0"/>
        <w:rPr>
          <w:rFonts w:ascii="DaxlinePro-Bold" w:hAnsi="DaxlinePro-Bold" w:cs="Arial"/>
        </w:rPr>
      </w:pPr>
      <w:r w:rsidRPr="001C3413">
        <w:rPr>
          <w:rFonts w:ascii="DaxlinePro-Bold" w:hAnsi="DaxlinePro-Bold" w:cs="Arial"/>
        </w:rPr>
        <w:t xml:space="preserve">Imprimir Proyecto (Presentar), </w:t>
      </w:r>
      <w:r w:rsidR="0019671E" w:rsidRPr="0019671E">
        <w:rPr>
          <w:rFonts w:ascii="DaxlinePro-Regular" w:hAnsi="DaxlinePro-Regular" w:cs="Arial"/>
        </w:rPr>
        <w:t>este archivo</w:t>
      </w:r>
      <w:r w:rsidR="0019671E">
        <w:rPr>
          <w:rFonts w:ascii="DaxlinePro-Regular" w:hAnsi="DaxlinePro-Regular" w:cs="Arial"/>
        </w:rPr>
        <w:t xml:space="preserve"> </w:t>
      </w:r>
      <w:r w:rsidR="004353D1">
        <w:rPr>
          <w:rFonts w:ascii="DaxlinePro-Regular" w:hAnsi="DaxlinePro-Regular" w:cs="Arial"/>
        </w:rPr>
        <w:t>genera una carátula con los datos básicos del proyecto</w:t>
      </w:r>
      <w:r w:rsidR="0019671E">
        <w:rPr>
          <w:rFonts w:ascii="DaxlinePro-Regular" w:hAnsi="DaxlinePro-Regular" w:cs="Arial"/>
        </w:rPr>
        <w:t xml:space="preserve">. </w:t>
      </w:r>
    </w:p>
    <w:p w:rsidR="001C3413" w:rsidRDefault="001C3413" w:rsidP="001C3413">
      <w:pPr>
        <w:pStyle w:val="Prrafodelista"/>
        <w:numPr>
          <w:ilvl w:val="1"/>
          <w:numId w:val="2"/>
        </w:numPr>
        <w:spacing w:after="0"/>
        <w:rPr>
          <w:rFonts w:ascii="DaxlinePro-Regular" w:hAnsi="DaxlinePro-Regular" w:cs="Arial"/>
        </w:rPr>
      </w:pPr>
      <w:r w:rsidRPr="001C3413">
        <w:rPr>
          <w:rFonts w:ascii="DaxlinePro-Bold" w:hAnsi="DaxlinePro-Bold" w:cs="Arial"/>
        </w:rPr>
        <w:t>Salir del Proyecto</w:t>
      </w:r>
      <w:r>
        <w:rPr>
          <w:rFonts w:ascii="DaxlinePro-Regular" w:hAnsi="DaxlinePro-Regular" w:cs="Arial"/>
        </w:rPr>
        <w:t>,</w:t>
      </w:r>
      <w:r w:rsidR="0019671E">
        <w:rPr>
          <w:rFonts w:ascii="DaxlinePro-Regular" w:hAnsi="DaxlinePro-Regular" w:cs="Arial"/>
        </w:rPr>
        <w:t xml:space="preserve"> permite salir del Proyecto en ingresar a la ventana de acceso general del sistema. </w:t>
      </w:r>
    </w:p>
    <w:p w:rsidR="001C3413" w:rsidRDefault="001C3413" w:rsidP="001C3413">
      <w:pPr>
        <w:pStyle w:val="Prrafodelista"/>
        <w:numPr>
          <w:ilvl w:val="0"/>
          <w:numId w:val="2"/>
        </w:numPr>
        <w:spacing w:before="240"/>
        <w:rPr>
          <w:rFonts w:ascii="DaxlinePro-Regular" w:hAnsi="DaxlinePro-Regular" w:cs="Arial"/>
        </w:rPr>
      </w:pPr>
      <w:r w:rsidRPr="001C3413">
        <w:rPr>
          <w:rFonts w:ascii="DaxlinePro-Bold" w:hAnsi="DaxlinePro-Bold" w:cs="Arial"/>
        </w:rPr>
        <w:t>Usuario</w:t>
      </w:r>
      <w:r>
        <w:rPr>
          <w:rFonts w:ascii="DaxlinePro-Regular" w:hAnsi="DaxlinePro-Regular" w:cs="Arial"/>
        </w:rPr>
        <w:t xml:space="preserve">, </w:t>
      </w:r>
      <w:r w:rsidR="004E7802">
        <w:rPr>
          <w:rFonts w:ascii="DaxlinePro-Regular" w:hAnsi="DaxlinePro-Regular" w:cs="Arial"/>
        </w:rPr>
        <w:t xml:space="preserve">brinda la posibilidad de cambiar la contraseña actual. </w:t>
      </w:r>
    </w:p>
    <w:p w:rsidR="001A49D0" w:rsidRDefault="004E7802" w:rsidP="004E7802">
      <w:pPr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>El sistema ingresará en forma directa a la carga del Proyecto (</w:t>
      </w:r>
      <w:r w:rsidRPr="004E7802">
        <w:rPr>
          <w:rFonts w:ascii="DaxlinePro-Bold" w:hAnsi="DaxlinePro-Bold" w:cs="Arial"/>
        </w:rPr>
        <w:t xml:space="preserve">1- </w:t>
      </w:r>
      <w:r w:rsidRPr="001C3413">
        <w:rPr>
          <w:rFonts w:ascii="DaxlinePro-Bold" w:hAnsi="DaxlinePro-Bold" w:cs="Arial"/>
        </w:rPr>
        <w:t>Cargar el proyecto</w:t>
      </w:r>
      <w:r w:rsidRPr="004E7802">
        <w:rPr>
          <w:rFonts w:ascii="DaxlinePro-Regular" w:hAnsi="DaxlinePro-Regular" w:cs="Arial"/>
        </w:rPr>
        <w:t>)</w:t>
      </w:r>
      <w:r>
        <w:rPr>
          <w:rFonts w:ascii="DaxlinePro-Regular" w:hAnsi="DaxlinePro-Regular" w:cs="Arial"/>
        </w:rPr>
        <w:t>, por lo que podrá ver las</w:t>
      </w:r>
      <w:r w:rsidR="001A49D0">
        <w:rPr>
          <w:rFonts w:ascii="DaxlinePro-Regular" w:hAnsi="DaxlinePro-Regular" w:cs="Arial"/>
        </w:rPr>
        <w:t xml:space="preserve"> </w:t>
      </w:r>
      <w:r w:rsidR="001A49D0" w:rsidRPr="001A49D0">
        <w:rPr>
          <w:rFonts w:ascii="DaxlinePro-Bold" w:hAnsi="DaxlinePro-Bold" w:cs="Arial"/>
        </w:rPr>
        <w:t>nueve (</w:t>
      </w:r>
      <w:r w:rsidR="00EC28C7">
        <w:rPr>
          <w:rFonts w:ascii="DaxlinePro-Bold" w:hAnsi="DaxlinePro-Bold" w:cs="Arial"/>
        </w:rPr>
        <w:t>8</w:t>
      </w:r>
      <w:r w:rsidR="001A49D0" w:rsidRPr="001A49D0">
        <w:rPr>
          <w:rFonts w:ascii="DaxlinePro-Bold" w:hAnsi="DaxlinePro-Bold" w:cs="Arial"/>
        </w:rPr>
        <w:t>) pestañas</w:t>
      </w:r>
      <w:r w:rsidR="001A49D0">
        <w:rPr>
          <w:rFonts w:ascii="DaxlinePro-Regular" w:hAnsi="DaxlinePro-Regular" w:cs="Arial"/>
        </w:rPr>
        <w:t xml:space="preserve"> que deberá completar. </w:t>
      </w:r>
    </w:p>
    <w:p w:rsidR="001A49D0" w:rsidRDefault="00EC28C7">
      <w:pPr>
        <w:rPr>
          <w:rFonts w:ascii="DaxlinePro-Regular" w:hAnsi="DaxlinePro-Regular" w:cs="Arial"/>
        </w:rPr>
      </w:pPr>
      <w:r>
        <w:rPr>
          <w:noProof/>
          <w:lang w:eastAsia="es-AR"/>
        </w:rPr>
        <w:drawing>
          <wp:inline distT="0" distB="0" distL="0" distR="0" wp14:anchorId="1CE623DE" wp14:editId="1BB278A4">
            <wp:extent cx="5612130" cy="307975"/>
            <wp:effectExtent l="0" t="0" r="762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9D0" w:rsidRDefault="00BD1981" w:rsidP="00BD1981">
      <w:pPr>
        <w:spacing w:after="0"/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 xml:space="preserve">En forma permanente podrá visualizar, la </w:t>
      </w:r>
      <w:r w:rsidR="001A49D0">
        <w:rPr>
          <w:rFonts w:ascii="DaxlinePro-Regular" w:hAnsi="DaxlinePro-Regular" w:cs="Arial"/>
        </w:rPr>
        <w:t xml:space="preserve">Universidad al que pertenece el Proyecto y el nombre del mismo. </w:t>
      </w:r>
    </w:p>
    <w:p w:rsidR="001A49D0" w:rsidRDefault="00EC28C7">
      <w:pPr>
        <w:rPr>
          <w:rFonts w:ascii="DaxlinePro-Regular" w:hAnsi="DaxlinePro-Regular" w:cs="Arial"/>
        </w:rPr>
      </w:pPr>
      <w:r>
        <w:rPr>
          <w:noProof/>
          <w:lang w:eastAsia="es-AR"/>
        </w:rPr>
        <w:drawing>
          <wp:inline distT="0" distB="0" distL="0" distR="0" wp14:anchorId="2175FC61" wp14:editId="7A22F3E3">
            <wp:extent cx="5612130" cy="736600"/>
            <wp:effectExtent l="0" t="0" r="7620" b="635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9D0" w:rsidRDefault="001C3413">
      <w:pPr>
        <w:rPr>
          <w:rFonts w:ascii="DaxlinePro-Regular" w:hAnsi="DaxlinePro-Regular" w:cs="Arial"/>
        </w:rPr>
      </w:pPr>
      <w:r>
        <w:rPr>
          <w:rFonts w:ascii="DaxlinePro-Regular" w:hAnsi="DaxlinePro-Regular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7B24C4" wp14:editId="5E3E2B79">
                <wp:simplePos x="0" y="0"/>
                <wp:positionH relativeFrom="column">
                  <wp:posOffset>3175</wp:posOffset>
                </wp:positionH>
                <wp:positionV relativeFrom="paragraph">
                  <wp:posOffset>983142</wp:posOffset>
                </wp:positionV>
                <wp:extent cx="1553995" cy="178217"/>
                <wp:effectExtent l="0" t="0" r="27305" b="12700"/>
                <wp:wrapNone/>
                <wp:docPr id="15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995" cy="178217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0000"/>
                          </a:srgb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5 Rectángulo" o:spid="_x0000_s1026" style="position:absolute;margin-left:.25pt;margin-top:77.4pt;width:122.35pt;height:14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GGytwIAANsFAAAOAAAAZHJzL2Uyb0RvYy54bWysVM1u2zAMvg/YOwi6r7bTuj9BnSJokWFA&#10;0RZth54VWY4NyKImKXGyt9mz7MVKSbaTdsUOw3yQRZH8SH4SeXm1bSXZCGMbUAXNjlJKhOJQNmpV&#10;0O/Piy/nlFjHVMkkKFHQnbD0avb502Wnp2ICNchSGIIgyk47XdDaOT1NEstr0TJ7BFooVFZgWuZQ&#10;NKukNKxD9FYmkzQ9TTowpTbAhbV4ehOVdBbwq0pwd19VVjgiC4q5ubCasC79mswu2XRlmK4b3qfB&#10;/iGLljUKg45QN8wxsjbNH1Btww1YqNwRhzaBqmq4CDVgNVn6rpqnmmkRakFyrB5psv8Plt9tHgxp&#10;Sry7nBLFWryjLCePSNzvX2q1luAp6rSdouWTfjC9ZHHr691WpvV/rIRsA627kVaxdYTjYZbnxxcX&#10;CM9Rl52dT7IzD5rsvbWx7quAlvhNQQ1GD2yyza110XQw8cEsyKZcNFIGwayW19KQDcMrXuCXptFX&#10;6prF0+MUvz6kjeYh/BscqUhX0NPjPLq/0YXnKMYobpsNaPtMsBypENZzFdkJO7eTwqcp1aOokGjk&#10;YxLye4fJOBfKZVFVs1LE1PPD1H1T+CxC8gHQI1dIxIjdAwyWEWTAjkz29t5VhA4ZnfvK/+Y8eoTI&#10;oNzo3DYKzEeVSayqjxztB5IiNZ6lJZQ7fIYGYn9azRcNvoRbZt0DM9iQ2Lo4ZNw9LpUEvCfod5TU&#10;YH5+dO7tsU9QS0mHDV5Q+2PNjKBEflPYQRfZyYmfCEE4yc8mKJhDzfJQo9btNeADy3CcaR623t7J&#10;YVsZaF9wFs19VFQxxTF2Qbkzg3Dt4uDBacbFfB7McApo5m7Vk+Ye3LPqX/rz9oUZ3beDw0a6g2EY&#10;sOm7roi23lPBfO2gakLL7Hnt+cYJEh5OP+38iDqUg9V+Js9eAQAA//8DAFBLAwQUAAYACAAAACEA&#10;4hIdE9sAAAAIAQAADwAAAGRycy9kb3ducmV2LnhtbEyPzU7DMBCE70i8g7VI3KjTqIEkjVOhij4A&#10;hUo9buNtEuqfKHba8PYsJzjuzGj2m2ozWyOuNIbeOwXLRQKCXON171oFnx+7pxxEiOg0Gu9IwTcF&#10;2NT3dxWW2t/cO133sRVc4kKJCroYh1LK0HRkMSz8QI69sx8tRj7HVuoRb1xujUyT5Fla7B1/6HCg&#10;bUfNZT9ZbiHj345zflji9qWYjgdz+Sp2Sj0+zK9rEJHm+BeGX3xGh5qZTn5yOgijIOMcq9mKB7Cd&#10;rrIUxImVPC1A1pX8P6D+AQAA//8DAFBLAQItABQABgAIAAAAIQC2gziS/gAAAOEBAAATAAAAAAAA&#10;AAAAAAAAAAAAAABbQ29udGVudF9UeXBlc10ueG1sUEsBAi0AFAAGAAgAAAAhADj9If/WAAAAlAEA&#10;AAsAAAAAAAAAAAAAAAAALwEAAF9yZWxzLy5yZWxzUEsBAi0AFAAGAAgAAAAhAJ/sYbK3AgAA2wUA&#10;AA4AAAAAAAAAAAAAAAAALgIAAGRycy9lMm9Eb2MueG1sUEsBAi0AFAAGAAgAAAAhAOISHRPbAAAA&#10;CAEAAA8AAAAAAAAAAAAAAAAAEQUAAGRycy9kb3ducmV2LnhtbFBLBQYAAAAABAAEAPMAAAAZBgAA&#10;AAA=&#10;" fillcolor="yellow" strokecolor="black [3213]" strokeweight=".5pt">
                <v:fill opacity="19789f"/>
              </v:rect>
            </w:pict>
          </mc:Fallback>
        </mc:AlternateContent>
      </w:r>
      <w:r w:rsidR="00BD1981">
        <w:rPr>
          <w:rFonts w:ascii="DaxlinePro-Regular" w:hAnsi="DaxlinePro-Regular" w:cs="Arial"/>
        </w:rPr>
        <w:t xml:space="preserve">Debajo de la barra azul, encontrará un </w:t>
      </w:r>
      <w:r w:rsidR="00BD1981" w:rsidRPr="00205E45">
        <w:rPr>
          <w:rFonts w:ascii="DaxlinePro-Bold" w:hAnsi="DaxlinePro-Bold" w:cs="Arial"/>
        </w:rPr>
        <w:t>navegador</w:t>
      </w:r>
      <w:r w:rsidR="00BD1981">
        <w:rPr>
          <w:rFonts w:ascii="DaxlinePro-Regular" w:hAnsi="DaxlinePro-Regular" w:cs="Arial"/>
        </w:rPr>
        <w:t xml:space="preserve"> que le indicará </w:t>
      </w:r>
      <w:r>
        <w:rPr>
          <w:rFonts w:ascii="DaxlinePro-Regular" w:hAnsi="DaxlinePro-Regular" w:cs="Arial"/>
        </w:rPr>
        <w:t>el lugar en el que se encuentra dentro del sistema:</w:t>
      </w:r>
      <w:r>
        <w:rPr>
          <w:rFonts w:ascii="DaxlinePro-Regular" w:hAnsi="DaxlinePro-Regular" w:cs="Arial"/>
        </w:rPr>
        <w:br/>
      </w:r>
      <w:r w:rsidR="00FD1C3B">
        <w:rPr>
          <w:rFonts w:ascii="DaxlinePro-Regular" w:hAnsi="DaxlinePro-Regular" w:cs="Arial"/>
          <w:noProof/>
          <w:lang w:eastAsia="es-AR"/>
        </w:rPr>
        <w:drawing>
          <wp:inline distT="0" distB="0" distL="0" distR="0" wp14:anchorId="1216AA9C" wp14:editId="0A9BDA7F">
            <wp:extent cx="3128400" cy="874800"/>
            <wp:effectExtent l="0" t="0" r="0" b="1905"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400" cy="8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B7F" w:rsidRDefault="00843B7F" w:rsidP="00843B7F">
      <w:pPr>
        <w:rPr>
          <w:rFonts w:ascii="DaxlinePro-Bold" w:hAnsi="DaxlinePro-Bold" w:cs="Arial"/>
          <w:color w:val="1F497D" w:themeColor="text2"/>
          <w:sz w:val="28"/>
        </w:rPr>
      </w:pPr>
    </w:p>
    <w:p w:rsidR="00843B7F" w:rsidRDefault="00843B7F">
      <w:pPr>
        <w:rPr>
          <w:rFonts w:ascii="DaxlinePro-Bold" w:hAnsi="DaxlinePro-Bold" w:cs="Arial"/>
          <w:color w:val="1F497D" w:themeColor="text2"/>
          <w:sz w:val="28"/>
        </w:rPr>
      </w:pPr>
      <w:r>
        <w:rPr>
          <w:rFonts w:ascii="DaxlinePro-Bold" w:hAnsi="DaxlinePro-Bold" w:cs="Arial"/>
          <w:color w:val="1F497D" w:themeColor="text2"/>
          <w:sz w:val="28"/>
        </w:rPr>
        <w:br w:type="page"/>
      </w:r>
    </w:p>
    <w:p w:rsidR="00455E65" w:rsidRDefault="00455E65" w:rsidP="00843B7F">
      <w:pPr>
        <w:rPr>
          <w:rFonts w:ascii="DaxlinePro-Bold" w:hAnsi="DaxlinePro-Bold" w:cs="Arial"/>
          <w:color w:val="1F497D" w:themeColor="text2"/>
          <w:sz w:val="28"/>
        </w:rPr>
      </w:pPr>
      <w:r>
        <w:rPr>
          <w:rFonts w:ascii="DaxlinePro-Bold" w:hAnsi="DaxlinePro-Bold" w:cs="Arial"/>
          <w:color w:val="1F497D" w:themeColor="text2"/>
          <w:sz w:val="28"/>
        </w:rPr>
        <w:t>Solapa: Datos Generales</w:t>
      </w:r>
    </w:p>
    <w:p w:rsidR="000E2A5C" w:rsidRDefault="00B70A0D" w:rsidP="00843B7F">
      <w:pPr>
        <w:jc w:val="center"/>
        <w:rPr>
          <w:rFonts w:ascii="DaxlinePro-Regular" w:hAnsi="DaxlinePro-Regular" w:cs="Arial"/>
        </w:rPr>
      </w:pPr>
      <w:r>
        <w:rPr>
          <w:noProof/>
          <w:lang w:eastAsia="es-AR"/>
        </w:rPr>
        <w:drawing>
          <wp:inline distT="0" distB="0" distL="0" distR="0" wp14:anchorId="1876F884" wp14:editId="170D24D6">
            <wp:extent cx="5630400" cy="5043600"/>
            <wp:effectExtent l="0" t="0" r="8890" b="508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-1" r="1053" b="1487"/>
                    <a:stretch/>
                  </pic:blipFill>
                  <pic:spPr bwMode="auto">
                    <a:xfrm>
                      <a:off x="0" y="0"/>
                      <a:ext cx="5630400" cy="50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A5C" w:rsidRPr="000E2A5C" w:rsidRDefault="00455E65" w:rsidP="009F726D">
      <w:pPr>
        <w:spacing w:after="0"/>
        <w:jc w:val="both"/>
        <w:rPr>
          <w:rFonts w:ascii="DaxlinePro-Regular" w:hAnsi="DaxlinePro-Regular" w:cs="Arial"/>
        </w:rPr>
      </w:pPr>
      <w:r w:rsidRPr="000E2A5C">
        <w:rPr>
          <w:rFonts w:ascii="DaxlinePro-Regular" w:hAnsi="DaxlinePro-Regular" w:cs="Arial"/>
        </w:rPr>
        <w:t>Contiene</w:t>
      </w:r>
      <w:r w:rsidR="000E2A5C" w:rsidRPr="000E2A5C">
        <w:rPr>
          <w:rFonts w:ascii="DaxlinePro-Regular" w:hAnsi="DaxlinePro-Regular" w:cs="Arial"/>
        </w:rPr>
        <w:t xml:space="preserve"> los datos básicos del proyecto: </w:t>
      </w:r>
    </w:p>
    <w:p w:rsidR="000E2A5C" w:rsidRPr="000E2A5C" w:rsidRDefault="000E2A5C" w:rsidP="009F726D">
      <w:pPr>
        <w:pStyle w:val="Prrafodelista"/>
        <w:numPr>
          <w:ilvl w:val="0"/>
          <w:numId w:val="3"/>
        </w:numPr>
        <w:jc w:val="both"/>
        <w:rPr>
          <w:rFonts w:ascii="DaxlinePro-Regular" w:hAnsi="DaxlinePro-Regular" w:cs="Arial"/>
        </w:rPr>
      </w:pPr>
      <w:r w:rsidRPr="000E2A5C">
        <w:rPr>
          <w:rFonts w:ascii="DaxlinePro-Bold" w:hAnsi="DaxlinePro-Bold" w:cs="Arial"/>
        </w:rPr>
        <w:t>Número del Proyecto,</w:t>
      </w:r>
      <w:r w:rsidRPr="000E2A5C">
        <w:rPr>
          <w:rFonts w:ascii="DaxlinePro-Regular" w:hAnsi="DaxlinePro-Regular" w:cs="Arial"/>
        </w:rPr>
        <w:t xml:space="preserve"> es asignado por el sistema. Identifica al Proyecto por Convocatoria y Universidad.</w:t>
      </w:r>
    </w:p>
    <w:p w:rsidR="000E2A5C" w:rsidRPr="000E2A5C" w:rsidRDefault="000E2A5C" w:rsidP="009F726D">
      <w:pPr>
        <w:pStyle w:val="Prrafodelista"/>
        <w:numPr>
          <w:ilvl w:val="0"/>
          <w:numId w:val="3"/>
        </w:numPr>
        <w:jc w:val="both"/>
        <w:rPr>
          <w:rFonts w:ascii="DaxlinePro-Regular" w:hAnsi="DaxlinePro-Regular" w:cs="Arial"/>
        </w:rPr>
      </w:pPr>
      <w:r w:rsidRPr="000E2A5C">
        <w:rPr>
          <w:rFonts w:ascii="DaxlinePro-Bold" w:hAnsi="DaxlinePro-Bold" w:cs="Arial"/>
        </w:rPr>
        <w:t>Universidad</w:t>
      </w:r>
      <w:r>
        <w:rPr>
          <w:rFonts w:ascii="DaxlinePro-Regular" w:hAnsi="DaxlinePro-Regular" w:cs="Arial"/>
        </w:rPr>
        <w:t xml:space="preserve">, </w:t>
      </w:r>
      <w:r w:rsidRPr="000E2A5C">
        <w:rPr>
          <w:rFonts w:ascii="DaxlinePro-Regular" w:hAnsi="DaxlinePro-Regular" w:cs="Arial"/>
        </w:rPr>
        <w:t>viene precargado. Se toma de los datos ingresados en el momento del alta del Proyecto. No puede modificarse.</w:t>
      </w:r>
    </w:p>
    <w:p w:rsidR="000E2A5C" w:rsidRDefault="000E2A5C" w:rsidP="009F726D">
      <w:pPr>
        <w:pStyle w:val="Prrafodelista"/>
        <w:numPr>
          <w:ilvl w:val="0"/>
          <w:numId w:val="3"/>
        </w:numPr>
        <w:jc w:val="both"/>
        <w:rPr>
          <w:rFonts w:ascii="DaxlinePro-Regular" w:hAnsi="DaxlinePro-Regular" w:cs="Arial"/>
        </w:rPr>
      </w:pPr>
      <w:r w:rsidRPr="000E2A5C">
        <w:rPr>
          <w:rFonts w:ascii="DaxlinePro-Bold" w:hAnsi="DaxlinePro-Bold" w:cs="Arial"/>
        </w:rPr>
        <w:t>Nombre del Proyecto</w:t>
      </w:r>
      <w:r>
        <w:rPr>
          <w:rFonts w:ascii="DaxlinePro-Regular" w:hAnsi="DaxlinePro-Regular" w:cs="Arial"/>
        </w:rPr>
        <w:t xml:space="preserve">, </w:t>
      </w:r>
      <w:r w:rsidRPr="000E2A5C">
        <w:rPr>
          <w:rFonts w:ascii="DaxlinePro-Regular" w:hAnsi="DaxlinePro-Regular" w:cs="Arial"/>
        </w:rPr>
        <w:t>puede modificarse las veces que sea necesario hasta el cierre del Proyecto</w:t>
      </w:r>
      <w:r>
        <w:rPr>
          <w:rFonts w:ascii="DaxlinePro-Regular" w:hAnsi="DaxlinePro-Regular" w:cs="Arial"/>
        </w:rPr>
        <w:t>.</w:t>
      </w:r>
    </w:p>
    <w:p w:rsidR="001A49D0" w:rsidRDefault="00B70A0D" w:rsidP="009F726D">
      <w:pPr>
        <w:pStyle w:val="Prrafodelista"/>
        <w:numPr>
          <w:ilvl w:val="0"/>
          <w:numId w:val="3"/>
        </w:numPr>
        <w:jc w:val="both"/>
        <w:rPr>
          <w:rFonts w:ascii="DaxlinePro-Regular" w:hAnsi="DaxlinePro-Regular" w:cs="Arial"/>
        </w:rPr>
      </w:pPr>
      <w:r>
        <w:rPr>
          <w:rFonts w:ascii="DaxlinePro-Bold" w:hAnsi="DaxlinePro-Bold" w:cs="Arial"/>
        </w:rPr>
        <w:t>Selección de las opciones de los puntos 1.1, 1.2, 1.3 y 1.4</w:t>
      </w:r>
      <w:r w:rsidR="00E07811">
        <w:rPr>
          <w:rFonts w:ascii="DaxlinePro-Regular" w:hAnsi="DaxlinePro-Regular" w:cs="Arial"/>
        </w:rPr>
        <w:t xml:space="preserve"> (más punto 1.7 para la convocatoria de consolidación) </w:t>
      </w:r>
      <w:r w:rsidR="000E2A5C">
        <w:rPr>
          <w:rFonts w:ascii="DaxlinePro-Regular" w:hAnsi="DaxlinePro-Regular" w:cs="Arial"/>
        </w:rPr>
        <w:t xml:space="preserve"> </w:t>
      </w:r>
      <w:r>
        <w:rPr>
          <w:rFonts w:ascii="DaxlinePro-Regular" w:hAnsi="DaxlinePro-Regular" w:cs="Arial"/>
        </w:rPr>
        <w:t>S</w:t>
      </w:r>
      <w:r w:rsidR="000E2A5C" w:rsidRPr="000E2A5C">
        <w:rPr>
          <w:rFonts w:ascii="DaxlinePro-Regular" w:hAnsi="DaxlinePro-Regular" w:cs="Arial"/>
        </w:rPr>
        <w:t>ólo puede marcarse un</w:t>
      </w:r>
      <w:r>
        <w:rPr>
          <w:rFonts w:ascii="DaxlinePro-Regular" w:hAnsi="DaxlinePro-Regular" w:cs="Arial"/>
        </w:rPr>
        <w:t>a</w:t>
      </w:r>
      <w:r w:rsidR="000E2A5C" w:rsidRPr="000E2A5C">
        <w:rPr>
          <w:rFonts w:ascii="DaxlinePro-Regular" w:hAnsi="DaxlinePro-Regular" w:cs="Arial"/>
        </w:rPr>
        <w:t xml:space="preserve"> </w:t>
      </w:r>
      <w:r>
        <w:rPr>
          <w:rFonts w:ascii="DaxlinePro-Regular" w:hAnsi="DaxlinePro-Regular" w:cs="Arial"/>
        </w:rPr>
        <w:t>opción para cada punto</w:t>
      </w:r>
      <w:r w:rsidR="000E2A5C">
        <w:rPr>
          <w:rFonts w:ascii="DaxlinePro-Regular" w:hAnsi="DaxlinePro-Regular" w:cs="Arial"/>
        </w:rPr>
        <w:t>.</w:t>
      </w:r>
      <w:r w:rsidR="000E2A5C" w:rsidRPr="000E2A5C">
        <w:rPr>
          <w:rFonts w:ascii="DaxlinePro-Regular" w:hAnsi="DaxlinePro-Regular" w:cs="Arial"/>
          <w:noProof/>
          <w:lang w:eastAsia="es-AR"/>
        </w:rPr>
        <w:t xml:space="preserve"> </w:t>
      </w:r>
    </w:p>
    <w:p w:rsidR="003A6F3F" w:rsidRDefault="003A6F3F" w:rsidP="009F726D">
      <w:pPr>
        <w:spacing w:after="0"/>
        <w:jc w:val="both"/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 xml:space="preserve">Para cambiar a un nuevo ítem de carga, deberá completar todos los campos requeridos en la solapa. </w:t>
      </w:r>
      <w:r w:rsidRPr="003A6F3F">
        <w:rPr>
          <w:rFonts w:ascii="DaxlinePro-Bold" w:hAnsi="DaxlinePro-Bold" w:cs="Arial"/>
          <w:color w:val="C00000"/>
        </w:rPr>
        <w:t>Recuerde guardar cada vez que sale del sistema o cambia de solapa</w:t>
      </w:r>
      <w:r>
        <w:rPr>
          <w:rFonts w:ascii="DaxlinePro-Regular" w:hAnsi="DaxlinePro-Regular" w:cs="Arial"/>
        </w:rPr>
        <w:t>. Si el guardado fue correcto, el sistema lo corroborará con el siguiente cartel:</w:t>
      </w:r>
    </w:p>
    <w:p w:rsidR="003A6F3F" w:rsidRDefault="003A6F3F" w:rsidP="003A6F3F">
      <w:pPr>
        <w:spacing w:after="0"/>
        <w:rPr>
          <w:rFonts w:ascii="DaxlinePro-Regular" w:hAnsi="DaxlinePro-Regular" w:cs="Arial"/>
        </w:rPr>
      </w:pPr>
    </w:p>
    <w:p w:rsidR="003A6F3F" w:rsidRDefault="003A6F3F" w:rsidP="003A6F3F">
      <w:pPr>
        <w:spacing w:after="0"/>
        <w:rPr>
          <w:rFonts w:ascii="DaxlinePro-Regular" w:hAnsi="DaxlinePro-Regular" w:cs="Arial"/>
        </w:rPr>
      </w:pPr>
      <w:r>
        <w:rPr>
          <w:rFonts w:ascii="DaxlinePro-Regular" w:hAnsi="DaxlinePro-Regular" w:cs="Arial"/>
          <w:noProof/>
          <w:lang w:eastAsia="es-AR"/>
        </w:rPr>
        <w:drawing>
          <wp:inline distT="0" distB="0" distL="0" distR="0" wp14:anchorId="3BE446C2" wp14:editId="3F7B5AEA">
            <wp:extent cx="5612130" cy="1294130"/>
            <wp:effectExtent l="0" t="0" r="7620" b="127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F3F" w:rsidRPr="003A6F3F" w:rsidRDefault="003A6F3F" w:rsidP="003A6F3F">
      <w:pPr>
        <w:spacing w:after="0"/>
        <w:rPr>
          <w:rFonts w:ascii="DaxlinePro-Regular" w:hAnsi="DaxlinePro-Regular" w:cs="Arial"/>
        </w:rPr>
      </w:pPr>
    </w:p>
    <w:p w:rsidR="00F95806" w:rsidRDefault="00F95806" w:rsidP="00F95806">
      <w:pPr>
        <w:spacing w:before="240"/>
        <w:rPr>
          <w:rFonts w:ascii="DaxlinePro-Bold" w:hAnsi="DaxlinePro-Bold" w:cs="Arial"/>
          <w:color w:val="1F497D" w:themeColor="text2"/>
          <w:sz w:val="28"/>
        </w:rPr>
      </w:pPr>
      <w:r>
        <w:rPr>
          <w:rFonts w:ascii="DaxlinePro-Bold" w:hAnsi="DaxlinePro-Bold" w:cs="Arial"/>
          <w:color w:val="1F497D" w:themeColor="text2"/>
          <w:sz w:val="28"/>
        </w:rPr>
        <w:t xml:space="preserve">Solapa: </w:t>
      </w:r>
      <w:r w:rsidR="00B70A0D">
        <w:rPr>
          <w:rFonts w:ascii="DaxlinePro-Bold" w:hAnsi="DaxlinePro-Bold" w:cs="Arial"/>
          <w:color w:val="1F497D" w:themeColor="text2"/>
          <w:sz w:val="28"/>
        </w:rPr>
        <w:t>Inst. Asociadas</w:t>
      </w:r>
    </w:p>
    <w:p w:rsidR="0049004B" w:rsidRDefault="0049004B" w:rsidP="00D71438">
      <w:pPr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>S</w:t>
      </w:r>
      <w:r w:rsidRPr="0049004B">
        <w:rPr>
          <w:rFonts w:ascii="DaxlinePro-Regular" w:hAnsi="DaxlinePro-Regular" w:cs="Arial"/>
        </w:rPr>
        <w:t>e cargan los puntos1.6 y 1.8</w:t>
      </w:r>
    </w:p>
    <w:p w:rsidR="00E07811" w:rsidRDefault="00E07811" w:rsidP="00E07811">
      <w:pPr>
        <w:rPr>
          <w:rFonts w:ascii="DaxlinePro-Regular" w:hAnsi="DaxlinePro-Regular" w:cs="Arial"/>
        </w:rPr>
      </w:pPr>
      <w:r w:rsidRPr="00E07811">
        <w:rPr>
          <w:rFonts w:ascii="DaxlinePro-Regular" w:hAnsi="DaxlinePro-Regular" w:cs="Arial"/>
        </w:rPr>
        <w:t>Conformación de la Red</w:t>
      </w:r>
      <w:r>
        <w:rPr>
          <w:rFonts w:ascii="DaxlinePro-Regular" w:hAnsi="DaxlinePro-Regular" w:cs="Arial"/>
        </w:rPr>
        <w:t xml:space="preserve">, se deben cargar las instituciones, </w:t>
      </w:r>
      <w:r w:rsidRPr="00E07811">
        <w:rPr>
          <w:rFonts w:ascii="DaxlinePro-Regular" w:hAnsi="DaxlinePro-Regular" w:cs="Arial"/>
        </w:rPr>
        <w:t>todas unidades académic</w:t>
      </w:r>
      <w:r>
        <w:rPr>
          <w:rFonts w:ascii="DaxlinePro-Regular" w:hAnsi="DaxlinePro-Regular" w:cs="Arial"/>
        </w:rPr>
        <w:t xml:space="preserve">as, rectorados y carreras de cada IUP que </w:t>
      </w:r>
      <w:r w:rsidRPr="00E07811">
        <w:rPr>
          <w:rFonts w:ascii="DaxlinePro-Regular" w:hAnsi="DaxlinePro-Regular" w:cs="Arial"/>
        </w:rPr>
        <w:t>conforman la red.</w:t>
      </w:r>
    </w:p>
    <w:p w:rsidR="00E07811" w:rsidRPr="009F726D" w:rsidRDefault="009F726D" w:rsidP="00E07811">
      <w:pPr>
        <w:rPr>
          <w:rFonts w:ascii="DaxlinePro-Regular" w:hAnsi="DaxlinePro-Regular" w:cs="Arial"/>
        </w:rPr>
      </w:pPr>
      <w:r w:rsidRPr="009F726D">
        <w:rPr>
          <w:rFonts w:ascii="DaxlinePro-Regular" w:hAnsi="DaxlinePro-Regular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CF6E7C" wp14:editId="5ECE4244">
                <wp:simplePos x="0" y="0"/>
                <wp:positionH relativeFrom="column">
                  <wp:posOffset>-622315</wp:posOffset>
                </wp:positionH>
                <wp:positionV relativeFrom="paragraph">
                  <wp:posOffset>323850</wp:posOffset>
                </wp:positionV>
                <wp:extent cx="756000" cy="298800"/>
                <wp:effectExtent l="0" t="0" r="25400" b="25400"/>
                <wp:wrapNone/>
                <wp:docPr id="95" name="9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" cy="29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26D" w:rsidRDefault="009F726D" w:rsidP="009F726D">
                            <w:pPr>
                              <w:jc w:val="center"/>
                            </w:pPr>
                            <w:r>
                              <w:t>Sector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5 Rectángulo" o:spid="_x0000_s1026" style="position:absolute;margin-left:-49pt;margin-top:25.5pt;width:59.55pt;height:23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DZOfgIAAE4FAAAOAAAAZHJzL2Uyb0RvYy54bWysVMFu2zAMvQ/YPwi6r3aCpm2COkXQosOA&#10;oi3aDj0rshQbkEWNUmJnf7Nv2Y+Nkh236IoNGHaRSZF8JJ9JnV90jWE7hb4GW/DJUc6ZshLK2m4K&#10;/vXp+tMZZz4IWwoDVhV8rzy/WH78cN66hZpCBaZUyAjE+kXrCl6F4BZZ5mWlGuGPwClLRg3YiEAq&#10;brISRUvojcmmeX6StYClQ5DKe7q96o18mfC1VjLcae1VYKbgVFtIJ6ZzHc9seS4WGxSuquVQhviH&#10;KhpRW0o6Ql2JINgW69+gmloieNDhSEKTgda1VKkH6maSv+nmsRJOpV6IHO9Gmvz/g5W3u3tkdVnw&#10;+YwzKxr6R/MZeyDifv6wm62BSFHr/II8H909DponMfbbaWzilzphXaJ1P9KqusAkXZ7OTvKcyJdk&#10;ms7PzkgmlOwl2KEPnxU0LAoFR0qeyBS7Gx9614NLzGVsvIs19VUkKeyN6o0PSlNDlHeaQNIoqUuD&#10;bCdoCISUyobBVIlS9dczqvBQ1hiRijSWACOyro0ZsSd/wu5LHvxjqEqTOAbnfw8eI1JmsGEMbmoL&#10;+B6ACZOBV937H0jqqYkshW7dUXFRXEO5pz+P0K+Ed/K6JvZvhA/3AmkH6IfRXoc7OrSBtuAwSJxV&#10;gN/fu4/+NJpk5aylnSq4/7YVqDgzXywN7XxyfByXMCnHs9MpKfjasn5tsdvmEuiPTegFcTKJ0T+Y&#10;g6gRmmda/1XMSiZhJeUuuAx4UC5Dv+v0gEi1WiU3Wjwnwo19dDKCR4LjdD11zwLdMIKBZvcWDvsn&#10;Fm8msfeNkRZW2wC6TmP6wutAPS1tmqHhgYmvwms9eb08g8tfAAAA//8DAFBLAwQUAAYACAAAACEA&#10;YhBSM94AAAAIAQAADwAAAGRycy9kb3ducmV2LnhtbEyPzU7DMBCE70i8g7WVuLWOI0BpiFMhBCcE&#10;Ei0P4MbbJI1/IttpU56e5URPo9WMZr+pNrM17IQh9t5JEKsMGLrG6961Er53b8sCWEzKaWW8QwkX&#10;jLCpb28qVWp/dl942qaWUYmLpZLQpTSWnMemQ6viyo/oyDv4YFWiM7RcB3Wmcmt4nmWP3Kre0YdO&#10;jfjSYTNsJyvhZ1eMgz6GD/N5fxn84T2+TnmU8m4xPz8BSzin/zD84RM61MS095PTkRkJy3VBW5KE&#10;B0FKgVwIYHsJ60IAryt+PaD+BQAA//8DAFBLAQItABQABgAIAAAAIQC2gziS/gAAAOEBAAATAAAA&#10;AAAAAAAAAAAAAAAAAABbQ29udGVudF9UeXBlc10ueG1sUEsBAi0AFAAGAAgAAAAhADj9If/WAAAA&#10;lAEAAAsAAAAAAAAAAAAAAAAALwEAAF9yZWxzLy5yZWxzUEsBAi0AFAAGAAgAAAAhADMQNk5+AgAA&#10;TgUAAA4AAAAAAAAAAAAAAAAALgIAAGRycy9lMm9Eb2MueG1sUEsBAi0AFAAGAAgAAAAhAGIQUjPe&#10;AAAACAEAAA8AAAAAAAAAAAAAAAAA2AQAAGRycy9kb3ducmV2LnhtbFBLBQYAAAAABAAEAPMAAADj&#10;BQAAAAA=&#10;" fillcolor="#c0504d [3205]" strokecolor="#622423 [1605]" strokeweight="2pt">
                <v:textbox>
                  <w:txbxContent>
                    <w:p w:rsidR="009F726D" w:rsidRDefault="009F726D" w:rsidP="009F726D">
                      <w:pPr>
                        <w:jc w:val="center"/>
                      </w:pPr>
                      <w:r>
                        <w:t>Sector I</w:t>
                      </w:r>
                    </w:p>
                  </w:txbxContent>
                </v:textbox>
              </v:rect>
            </w:pict>
          </mc:Fallback>
        </mc:AlternateContent>
      </w:r>
      <w:r w:rsidRPr="009F726D">
        <w:rPr>
          <w:rFonts w:ascii="DaxlinePro-Regular" w:hAnsi="DaxlinePro-Regular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D125E3" wp14:editId="57A7409E">
                <wp:simplePos x="0" y="0"/>
                <wp:positionH relativeFrom="column">
                  <wp:posOffset>-618328</wp:posOffset>
                </wp:positionH>
                <wp:positionV relativeFrom="paragraph">
                  <wp:posOffset>1419225</wp:posOffset>
                </wp:positionV>
                <wp:extent cx="754911" cy="297712"/>
                <wp:effectExtent l="0" t="0" r="26670" b="26670"/>
                <wp:wrapNone/>
                <wp:docPr id="96" name="9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11" cy="29771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726D" w:rsidRDefault="009F726D" w:rsidP="009F726D">
                            <w:pPr>
                              <w:jc w:val="center"/>
                            </w:pPr>
                            <w:r>
                              <w:t>Sector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6 Rectángulo" o:spid="_x0000_s1027" style="position:absolute;margin-left:-48.7pt;margin-top:111.75pt;width:59.45pt;height:23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/ePggIAAFUFAAAOAAAAZHJzL2Uyb0RvYy54bWysVF9r2zAQfx/sOwi9r45D2iyhTgktHYPS&#10;lbajz4osxQZZp52U2Nm32WfZF9tJdtzSlQ3G/CCfdHe/+6Pf6fyiawzbK/Q12ILnJxPOlJVQ1nZb&#10;8K+P1x8+cuaDsKUwYFXBD8rzi9X7d+etW6opVGBKhYxArF+2ruBVCG6ZZV5WqhH+BJyypNSAjQi0&#10;xW1WomgJvTHZdDI5y1rA0iFI5T2dXvVKvkr4WisZvmjtVWCm4JRbSCumdRPXbHUullsUrqrlkIb4&#10;hywaUVsKOkJdiSDYDuvfoJpaInjQ4URCk4HWtVSpBqomn7yq5qESTqVaqDnejW3y/w9W3u7vkNVl&#10;wRdnnFnR0B0tztg9Ne7nD7vdGYgtap1fkuWDu8Nh50mM9XYam/inSliX2noY26q6wCQdzk9nizzn&#10;TJJqupjP82nEzJ6dHfrwSUHDolBwpOCpmWJ/40NvejSJsYyNZzGnPoskhYNRvfJeaSqI4k4TSKKS&#10;ujTI9oJIIKRUNgyqSpSqPz6d0DekNXqkJI0lwIisa2NG7PxP2H3Kg310VYmJo/Pk786jR4oMNozO&#10;TW0B3wIwIR8K0L39sUl9a2KXQrfp0mUny3iygfJABEDoJ8M7eV3TJdwIH+4E0ijQ0NB4hy+0aANt&#10;wWGQOKsAv791Hu2JoaTlrKXRKrj/thOoODOfLXF3kc9mcRbTZnY6n9IGX2o2LzV211wCXRwRiLJL&#10;YrQP5ihqhOaJXoF1jEoqYSXFLrgMeNxchn7k6R2Rar1OZjR/ToQb++BkBI99jiR77J4EuoGJgSh8&#10;C8cxFMtXhOxto6eF9S6ArhNbn/s63ADNbqLS8M7Ex+HlPlk9v4arXwAAAP//AwBQSwMEFAAGAAgA&#10;AAAhAChxLNjfAAAACgEAAA8AAABkcnMvZG93bnJldi54bWxMj0FOwzAQRfdI3MEaJHatUxNoCXEq&#10;hGCFQKLlAG7sJiH2OLKdNuX0na5g9TWapz9vyvXkLDuYEDuPEhbzDJjB2usOGwnf27fZClhMCrWy&#10;Ho2Ek4mwrq6vSlVof8Qvc9ikhlEJxkJJaFMaCs5j3Rqn4twPBmm398GpRGNouA7qSOXOcpFlD9yp&#10;DulCqwbz0pq634xOwu92NfT6J3zYz/zU+/17fB1FlPL2Znp+ApbMlP5guOiTOlTktPMj6sishNnj&#10;MidUghB398CIEAvKHeUyy4FXJf//QnUGAAD//wMAUEsBAi0AFAAGAAgAAAAhALaDOJL+AAAA4QEA&#10;ABMAAAAAAAAAAAAAAAAAAAAAAFtDb250ZW50X1R5cGVzXS54bWxQSwECLQAUAAYACAAAACEAOP0h&#10;/9YAAACUAQAACwAAAAAAAAAAAAAAAAAvAQAAX3JlbHMvLnJlbHNQSwECLQAUAAYACAAAACEAqDf3&#10;j4ICAABVBQAADgAAAAAAAAAAAAAAAAAuAgAAZHJzL2Uyb0RvYy54bWxQSwECLQAUAAYACAAAACEA&#10;KHEs2N8AAAAKAQAADwAAAAAAAAAAAAAAAADcBAAAZHJzL2Rvd25yZXYueG1sUEsFBgAAAAAEAAQA&#10;8wAAAOgFAAAAAA==&#10;" fillcolor="#c0504d [3205]" strokecolor="#622423 [1605]" strokeweight="2pt">
                <v:textbox>
                  <w:txbxContent>
                    <w:p w:rsidR="009F726D" w:rsidRDefault="009F726D" w:rsidP="009F726D">
                      <w:pPr>
                        <w:jc w:val="center"/>
                      </w:pPr>
                      <w:r>
                        <w:t xml:space="preserve">Sector </w:t>
                      </w:r>
                      <w:r>
                        <w:t>II</w:t>
                      </w:r>
                    </w:p>
                  </w:txbxContent>
                </v:textbox>
              </v:rect>
            </w:pict>
          </mc:Fallback>
        </mc:AlternateContent>
      </w:r>
      <w:r w:rsidR="00E07811" w:rsidRPr="009F726D">
        <w:rPr>
          <w:noProof/>
          <w:lang w:eastAsia="es-AR"/>
        </w:rPr>
        <w:drawing>
          <wp:inline distT="0" distB="0" distL="0" distR="0" wp14:anchorId="4666CE5B" wp14:editId="7107548B">
            <wp:extent cx="5612130" cy="254063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D02" w:rsidRDefault="00F01BCE" w:rsidP="007A7D02">
      <w:pPr>
        <w:spacing w:before="240"/>
        <w:jc w:val="both"/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>La solapa muestra dos sectores, uno de Instituciones Asociadas Ingresadas</w:t>
      </w:r>
      <w:r w:rsidR="007A7D02">
        <w:rPr>
          <w:rFonts w:ascii="DaxlinePro-Regular" w:hAnsi="DaxlinePro-Regular" w:cs="Arial"/>
        </w:rPr>
        <w:t xml:space="preserve"> y otro Instituciones Asociadas.</w:t>
      </w:r>
      <w:r>
        <w:rPr>
          <w:rFonts w:ascii="DaxlinePro-Regular" w:hAnsi="DaxlinePro-Regular" w:cs="Arial"/>
        </w:rPr>
        <w:t xml:space="preserve"> </w:t>
      </w:r>
    </w:p>
    <w:p w:rsidR="00F01BCE" w:rsidRDefault="007A7D02" w:rsidP="007A7D02">
      <w:pPr>
        <w:spacing w:before="240"/>
        <w:jc w:val="both"/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>E</w:t>
      </w:r>
      <w:r w:rsidR="00F01BCE">
        <w:rPr>
          <w:rFonts w:ascii="DaxlinePro-Regular" w:hAnsi="DaxlinePro-Regular" w:cs="Arial"/>
        </w:rPr>
        <w:t xml:space="preserve">n </w:t>
      </w:r>
      <w:r>
        <w:rPr>
          <w:rFonts w:ascii="DaxlinePro-Regular" w:hAnsi="DaxlinePro-Regular" w:cs="Arial"/>
        </w:rPr>
        <w:t>el primero</w:t>
      </w:r>
      <w:r w:rsidR="00F01BCE">
        <w:rPr>
          <w:rFonts w:ascii="DaxlinePro-Regular" w:hAnsi="DaxlinePro-Regular" w:cs="Arial"/>
        </w:rPr>
        <w:t xml:space="preserve"> se puede ver un cuadro resumen</w:t>
      </w:r>
      <w:r>
        <w:rPr>
          <w:rFonts w:ascii="DaxlinePro-Regular" w:hAnsi="DaxlinePro-Regular" w:cs="Arial"/>
        </w:rPr>
        <w:t xml:space="preserve"> con las Instituciones ingresadas, cantidad de Unidades Académicas (UA) ingresadas y cantidad Carreras ingresadas. También muestras los botones de acción para ingresar UA , Carreras o Borrar alguna Institución del listado (junto con sus UA y carreras) </w:t>
      </w:r>
      <w:r>
        <w:rPr>
          <w:rFonts w:ascii="DaxlinePro-Regular" w:hAnsi="DaxlinePro-Regular" w:cs="Arial"/>
          <w:noProof/>
          <w:lang w:eastAsia="es-AR"/>
        </w:rPr>
        <w:drawing>
          <wp:inline distT="0" distB="0" distL="0" distR="0" wp14:anchorId="6E478A03" wp14:editId="49867C31">
            <wp:extent cx="1658620" cy="25527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D02" w:rsidRDefault="009F726D" w:rsidP="007A7D02">
      <w:pPr>
        <w:spacing w:before="240"/>
        <w:jc w:val="both"/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>E</w:t>
      </w:r>
      <w:r w:rsidR="007A7D02">
        <w:rPr>
          <w:rFonts w:ascii="DaxlinePro-Regular" w:hAnsi="DaxlinePro-Regular" w:cs="Arial"/>
        </w:rPr>
        <w:t xml:space="preserve">l segundo se utiliza para ingresar las </w:t>
      </w:r>
      <w:r>
        <w:rPr>
          <w:rFonts w:ascii="DaxlinePro-Regular" w:hAnsi="DaxlinePro-Regular" w:cs="Arial"/>
        </w:rPr>
        <w:t>I</w:t>
      </w:r>
      <w:r w:rsidR="007A7D02">
        <w:rPr>
          <w:rFonts w:ascii="DaxlinePro-Regular" w:hAnsi="DaxlinePro-Regular" w:cs="Arial"/>
        </w:rPr>
        <w:t xml:space="preserve">nstituciones </w:t>
      </w:r>
      <w:r>
        <w:rPr>
          <w:rFonts w:ascii="DaxlinePro-Regular" w:hAnsi="DaxlinePro-Regular" w:cs="Arial"/>
        </w:rPr>
        <w:t>al cuadro de Instituciones Asociadas Ingresadas</w:t>
      </w:r>
    </w:p>
    <w:p w:rsidR="0049004B" w:rsidRDefault="00E07811" w:rsidP="007A7D02">
      <w:pPr>
        <w:jc w:val="both"/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>Para ingresar los datos mencionados debe seguirse los siguientes pasos:</w:t>
      </w:r>
    </w:p>
    <w:p w:rsidR="00E07811" w:rsidRDefault="00E07811" w:rsidP="007A7D02">
      <w:pPr>
        <w:pStyle w:val="Prrafodelista"/>
        <w:numPr>
          <w:ilvl w:val="0"/>
          <w:numId w:val="10"/>
        </w:numPr>
        <w:jc w:val="both"/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>Ingresar Instituciones, p</w:t>
      </w:r>
      <w:r w:rsidR="00F01BCE">
        <w:rPr>
          <w:rFonts w:ascii="DaxlinePro-Regular" w:hAnsi="DaxlinePro-Regular" w:cs="Arial"/>
        </w:rPr>
        <w:t xml:space="preserve">ara cada una se debe seleccionar el País, Institución y el campo Coordinadora General, el cual se utiliza para indicar la </w:t>
      </w:r>
      <w:r w:rsidR="00F01BCE" w:rsidRPr="00F01BCE">
        <w:rPr>
          <w:rFonts w:ascii="DaxlinePro-Regular" w:hAnsi="DaxlinePro-Regular" w:cs="Arial"/>
        </w:rPr>
        <w:t>IUP Sede/Receptora y administradora de los fondos</w:t>
      </w:r>
      <w:r w:rsidR="00F01BCE">
        <w:rPr>
          <w:rFonts w:ascii="DaxlinePro-Regular" w:hAnsi="DaxlinePro-Regular" w:cs="Arial"/>
        </w:rPr>
        <w:t>.</w:t>
      </w:r>
      <w:r w:rsidR="009F726D">
        <w:rPr>
          <w:rFonts w:ascii="DaxlinePro-Regular" w:hAnsi="DaxlinePro-Regular" w:cs="Arial"/>
        </w:rPr>
        <w:t xml:space="preserve"> Luego el botón “Agregar”</w:t>
      </w:r>
    </w:p>
    <w:p w:rsidR="00F01BCE" w:rsidRDefault="00F01BCE" w:rsidP="007A7D02">
      <w:pPr>
        <w:pStyle w:val="Prrafodelista"/>
        <w:numPr>
          <w:ilvl w:val="0"/>
          <w:numId w:val="10"/>
        </w:numPr>
        <w:jc w:val="both"/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>Luego de haber ingresado las Instituciones</w:t>
      </w:r>
      <w:r w:rsidR="009F726D">
        <w:rPr>
          <w:rFonts w:ascii="DaxlinePro-Regular" w:hAnsi="DaxlinePro-Regular" w:cs="Arial"/>
        </w:rPr>
        <w:t xml:space="preserve"> se pueden agregar las UA haciendo clic en el botón “Unidad”. Al hacerlo el sistema muestra </w:t>
      </w:r>
      <w:r w:rsidR="00BA517B">
        <w:rPr>
          <w:rFonts w:ascii="DaxlinePro-Regular" w:hAnsi="DaxlinePro-Regular" w:cs="Arial"/>
        </w:rPr>
        <w:t>el sector Unidad Académica en donde se pueden agregar una o varias filas en donde indicar las distintas UA de la institución.</w:t>
      </w:r>
    </w:p>
    <w:p w:rsidR="00AE3B93" w:rsidRDefault="00AE3B93" w:rsidP="00AE3B93">
      <w:pPr>
        <w:pStyle w:val="Prrafodelista"/>
        <w:jc w:val="both"/>
        <w:rPr>
          <w:rFonts w:ascii="DaxlinePro-Regular" w:hAnsi="DaxlinePro-Regular" w:cs="Arial"/>
        </w:rPr>
      </w:pPr>
    </w:p>
    <w:p w:rsidR="00BA517B" w:rsidRDefault="00FD7C37" w:rsidP="00FD7C37">
      <w:pPr>
        <w:pStyle w:val="Prrafodelista"/>
        <w:jc w:val="both"/>
        <w:rPr>
          <w:rFonts w:ascii="DaxlinePro-Regular" w:hAnsi="DaxlinePro-Regular" w:cs="Arial"/>
        </w:rPr>
      </w:pPr>
      <w:r>
        <w:rPr>
          <w:rFonts w:ascii="DaxlinePro-Regular" w:hAnsi="DaxlinePro-Regular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23290A" wp14:editId="67EA1CC1">
                <wp:simplePos x="0" y="0"/>
                <wp:positionH relativeFrom="column">
                  <wp:posOffset>961316</wp:posOffset>
                </wp:positionH>
                <wp:positionV relativeFrom="paragraph">
                  <wp:posOffset>1825522</wp:posOffset>
                </wp:positionV>
                <wp:extent cx="276447" cy="0"/>
                <wp:effectExtent l="38100" t="76200" r="0" b="114300"/>
                <wp:wrapNone/>
                <wp:docPr id="106" name="10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44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06 Conector recto de flecha" o:spid="_x0000_s1026" type="#_x0000_t32" style="position:absolute;margin-left:75.7pt;margin-top:143.75pt;width:21.75pt;height:0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LBz2wEAAAoEAAAOAAAAZHJzL2Uyb0RvYy54bWysU8uOEzEQvCPxD5bvZCbRKouiTPaQ5XFA&#10;EPH4AK+nnbHkl9pNJvl72p5kQICQQFw89rirXFVubx/O3okTYLYxdHK5aKWAoGNvw7GTXz6/fvFS&#10;ikwq9MrFAJ28QJYPu+fPtmPawCoO0fWAgklC3oypkwNR2jRN1gN4lRcxQeBNE9Er4iUemx7VyOze&#10;Nau2XTdjxD5h1JAz/32cNuWu8hsDmj4Yk4GE6yRrozpiHZ/K2Oy2anNElQarrzLUP6jwygY+dKZ6&#10;VKTEV7S/UHmrMeZoaKGjb6IxVkP1wG6W7U9uPg0qQfXC4eQ0x5T/H61+fzqgsD3fXbuWIijPl8RT&#10;sefr0hRRYPmIHoRxoAdVEhtT3jBwHw54XeV0wGL/bNBzoU1vmaUGwhbFueZ9mfOGMwnNP1f367u7&#10;eyn0bauZGApTwkxvIHpRJp3MhMoeB2JZk66JXZ3eZWINDLwBCtiFMpKy7lXoBV0Sm1KIcSzqubbs&#10;N8XFpLvO6OJgwn4Ew4mwvumM2ouwdyhOirtIaQ2BljMTVxeYsc7NwLZa/yPwWl+gUPv0b8Azop4c&#10;A81gb0PE351O55tkM9XfEph8lwieYn+pN1qj4YarWV0fR+noH9cV/v0J774BAAD//wMAUEsDBBQA&#10;BgAIAAAAIQDBnuL43QAAAAsBAAAPAAAAZHJzL2Rvd25yZXYueG1sTI/dTsMwDEbvkXiHyEjcsXTT&#10;frrSdCoTICSuKDxA1pi2WuJUTbZ2b48nIcHlZx99Ps53k7PijEPoPCmYzxIQSLU3HTUKvj5fHlIQ&#10;IWoy2npCBRcMsCtub3KdGT/SB56r2AguoZBpBW2MfSZlqFt0Osx8j8S7bz84HTkOjTSDHrncWblI&#10;krV0uiO+0Ooe9y3Wx+rkFJSpfKfjZb8J1Vu9Nnacnl/LJ6Xu76byEUTEKf7BcNVndSjY6eBPZIKw&#10;nFfzJaMKFulmBeJKbJdbEIffiSxy+f+H4gcAAP//AwBQSwECLQAUAAYACAAAACEAtoM4kv4AAADh&#10;AQAAEwAAAAAAAAAAAAAAAAAAAAAAW0NvbnRlbnRfVHlwZXNdLnhtbFBLAQItABQABgAIAAAAIQA4&#10;/SH/1gAAAJQBAAALAAAAAAAAAAAAAAAAAC8BAABfcmVscy8ucmVsc1BLAQItABQABgAIAAAAIQAo&#10;TLBz2wEAAAoEAAAOAAAAAAAAAAAAAAAAAC4CAABkcnMvZTJvRG9jLnhtbFBLAQItABQABgAIAAAA&#10;IQDBnuL43QAAAAsBAAAPAAAAAAAAAAAAAAAAADUEAABkcnMvZG93bnJldi54bWxQSwUGAAAAAAQA&#10;BADzAAAAPwUAAAAA&#10;" strokecolor="#4579b8 [3044]">
                <v:stroke endarrow="open"/>
              </v:shape>
            </w:pict>
          </mc:Fallback>
        </mc:AlternateContent>
      </w:r>
      <w:r>
        <w:rPr>
          <w:rFonts w:ascii="DaxlinePro-Regular" w:hAnsi="DaxlinePro-Regular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5DF3D4" wp14:editId="7E5FCC13">
                <wp:simplePos x="0" y="0"/>
                <wp:positionH relativeFrom="column">
                  <wp:posOffset>460611</wp:posOffset>
                </wp:positionH>
                <wp:positionV relativeFrom="paragraph">
                  <wp:posOffset>1889465</wp:posOffset>
                </wp:positionV>
                <wp:extent cx="277421" cy="234477"/>
                <wp:effectExtent l="0" t="38100" r="46990" b="32385"/>
                <wp:wrapNone/>
                <wp:docPr id="105" name="10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7421" cy="23447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05 Conector recto de flecha" o:spid="_x0000_s1026" type="#_x0000_t32" style="position:absolute;margin-left:36.25pt;margin-top:148.8pt;width:21.85pt;height:18.45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7A23wEAAA8EAAAOAAAAZHJzL2Uyb0RvYy54bWysU02v0zAQvCPxHyzfadJQKIqavkMfcEFQ&#10;8YC7n7NuLPlLa9O0/561kwYECAnEZWPHntmd2fXu7mINOwNG7V3H16uaM3DS99qdOv7505tnrziL&#10;SbheGO+g41eI/G7/9MluDC00fvCmB2RE4mI7ho4PKYW2qqIcwIq48gEcHSqPViTa4qnqUYzEbk3V&#10;1PXLavTYB/QSYqS/99Mh3xd+pUCmD0pFSMx0nGpLJWKJjzlW+51oTyjCoOVchviHKqzQjpIuVPci&#10;CfYV9S9UVkv00au0kt5WXiktoWggNev6JzUPgwhQtJA5MSw2xf9HK9+fj8h0T72rX3DmhKUm0ZId&#10;qF0yeWSYP6wHpgzIQWTHxhBbAh7cEeddDEfM8i8KLV3U4QuxFENIIrsUv6+L33BJTNLPZrvdNGvO&#10;JB01zzeb7TazVxNNpgsY01vwluVFx2NCoU9Dotqm4qYU4vwupgl4A2SwcTkmoc1r17N0DaRMIPpx&#10;TpLPqyxlKr6s0tXAhP0IimyhIqccZSDhYJCdBY2SkBJcWi9MdDvDlDZmAdZF/x+B8/0MhTKsfwNe&#10;ECWzd2kBW+08/i57utxKVtP9mwOT7mzBo++vpa3FGpq60pD5heSx/nFf4N/f8f4bAAAA//8DAFBL&#10;AwQUAAYACAAAACEAqGq8pd8AAAAKAQAADwAAAGRycy9kb3ducmV2LnhtbEyP0U6DQBBF3038h82Y&#10;+GaXUgsVGRps1DTxSfQDtuwIpOwsYbeF/r3bJ32c3JN7z+Tb2fTiTKPrLCMsFxEI4trqjhuE76+3&#10;hw0I5xVr1VsmhAs52Ba3N7nKtJ34k86Vb0QoYZcphNb7IZPS1S0Z5RZ2IA7Zjx2N8uEcG6lHNYVy&#10;08s4ihJpVMdhoVUD7Vqqj9XJIJQb+cHHyy511b5OdD/Nr+/lC+L93Vw+g/A0+z8YrvpBHYrgdLAn&#10;1k70CGm8DiRC/JQmIK7AMolBHBBWq8c1yCKX/18ofgEAAP//AwBQSwECLQAUAAYACAAAACEAtoM4&#10;kv4AAADhAQAAEwAAAAAAAAAAAAAAAAAAAAAAW0NvbnRlbnRfVHlwZXNdLnhtbFBLAQItABQABgAI&#10;AAAAIQA4/SH/1gAAAJQBAAALAAAAAAAAAAAAAAAAAC8BAABfcmVscy8ucmVsc1BLAQItABQABgAI&#10;AAAAIQBX97A23wEAAA8EAAAOAAAAAAAAAAAAAAAAAC4CAABkcnMvZTJvRG9jLnhtbFBLAQItABQA&#10;BgAIAAAAIQCoaryl3wAAAAoBAAAPAAAAAAAAAAAAAAAAADkEAABkcnMvZG93bnJldi54bWxQSwUG&#10;AAAAAAQABADzAAAARQUAAAAA&#10;" strokecolor="#4579b8 [3044]">
                <v:stroke endarrow="open"/>
              </v:shape>
            </w:pict>
          </mc:Fallback>
        </mc:AlternateContent>
      </w:r>
      <w:r>
        <w:rPr>
          <w:rFonts w:ascii="DaxlinePro-Regular" w:hAnsi="DaxlinePro-Regular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2500B8" wp14:editId="72996A95">
                <wp:simplePos x="0" y="0"/>
                <wp:positionH relativeFrom="column">
                  <wp:posOffset>-384175</wp:posOffset>
                </wp:positionH>
                <wp:positionV relativeFrom="paragraph">
                  <wp:posOffset>2009775</wp:posOffset>
                </wp:positionV>
                <wp:extent cx="849630" cy="212090"/>
                <wp:effectExtent l="0" t="0" r="26670" b="16510"/>
                <wp:wrapNone/>
                <wp:docPr id="102" name="10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630" cy="2120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7C37" w:rsidRDefault="00FD7C37" w:rsidP="00FD7C37">
                            <w:pPr>
                              <w:jc w:val="center"/>
                            </w:pPr>
                            <w:r>
                              <w:t>Quitar fila</w:t>
                            </w:r>
                          </w:p>
                          <w:p w:rsidR="00FD7C37" w:rsidRDefault="00FD7C37" w:rsidP="00FD7C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2 Rectángulo" o:spid="_x0000_s1028" style="position:absolute;left:0;text-align:left;margin-left:-30.25pt;margin-top:158.25pt;width:66.9pt;height:16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HK4ewIAAEcFAAAOAAAAZHJzL2Uyb0RvYy54bWysVF9r3DAMfx/sOxi/r8llW2mP5srR0jEo&#10;bWk7+uxz7EvAsTzZd8nt2+yz7ItNdv50dGWDsTw4siX9ZP0k+ey8bw3bK/QN2JIvjnLOlJVQNXZb&#10;8i+PV+9OOPNB2EoYsKrkB+X5+ertm7POLVUBNZhKISMQ65edK3kdgltmmZe1aoU/AqcsKTVgKwJt&#10;cZtVKDpCb01W5Plx1gFWDkEq7+n0clDyVcLXWslwq7VXgZmS091CWjGtm7hmqzOx3KJwdSPHa4h/&#10;uEUrGktBZ6hLEQTbYfMbVNtIBA86HEloM9C6kSrlQNks8hfZPNTCqZQLkePdTJP/f7DyZn+HrKmo&#10;dnnBmRUtFYlEdk/U/fhutzsDkaTO+SXZPrg7HHeexJhxr7GNf8qF9YnYw0ys6gOTdHjy4fT4PdEv&#10;SVUsivw0EZ89Ozv04ZOClkWh5EjBE51if+0DBSTTySTGMjaexTsNt0hSOBg1KO+VppQobpFAUjOp&#10;C4NsL6gNhJTKhlFVi0oNxx9z+mKqFGv2SDtjCTAi68aYGXvxJ+wBZrSPrir14uyc/9159kiRwYbZ&#10;uW0s4GsAJizGBPRgP5E0UBNZCv2mT+UupqpuoDpQCyAMs+GdvGqoCNfChzuBNAxUNxrwcEuLNtCV&#10;HEaJsxrw22vn0Z56lLScdTRcJfdfdwIVZ+azpe6NkzgJOAmbSbC79gKoUAt6OpxMIjlgMJOoEdon&#10;mvt1jEIqYSXFKrkMOG0uwjDk9HJItV4nM5o4J8K1fXAygkdeY1M99k8C3dh5gVr2BqbBE8sXDTjY&#10;Rk8L610A3aTujMwOPI6M07Sm1hlflvgc/LpPVs/v3+onAAAA//8DAFBLAwQUAAYACAAAACEAawPP&#10;y98AAAAKAQAADwAAAGRycy9kb3ducmV2LnhtbEyPPU/DMBCGdyT+g3VIbK1TDKFN41RQlIEJUSqx&#10;urEbR8TnyHbTlF/PMcF2H4/ee67cTK5nowmx8yhhMc+AGWy87rCVsP+oZ0tgMSnUqvdoJFxMhE11&#10;fVWqQvszvptxl1pGIRgLJcGmNBScx8Yap+LcDwZpd/TBqURtaLkO6kzhrud3WZZzpzqkC1YNZmtN&#10;87U7OQkvanzr3CXst9/182uqvbDHTyHl7c30tAaWzJT+YPjVJ3WoyOngT6gj6yXM8uyBUAlikVNB&#10;xKMQwA40uF+tgFcl//9C9QMAAP//AwBQSwECLQAUAAYACAAAACEAtoM4kv4AAADhAQAAEwAAAAAA&#10;AAAAAAAAAAAAAAAAW0NvbnRlbnRfVHlwZXNdLnhtbFBLAQItABQABgAIAAAAIQA4/SH/1gAAAJQB&#10;AAALAAAAAAAAAAAAAAAAAC8BAABfcmVscy8ucmVsc1BLAQItABQABgAIAAAAIQAWBHK4ewIAAEcF&#10;AAAOAAAAAAAAAAAAAAAAAC4CAABkcnMvZTJvRG9jLnhtbFBLAQItABQABgAIAAAAIQBrA8/L3wAA&#10;AAoBAAAPAAAAAAAAAAAAAAAAANUEAABkcnMvZG93bnJldi54bWxQSwUGAAAAAAQABADzAAAA4QUA&#10;AAAA&#10;" fillcolor="#c0504d [3205]" strokecolor="#622423 [1605]" strokeweight="2pt">
                <v:textbox inset="0,0,0,0">
                  <w:txbxContent>
                    <w:p w:rsidR="00FD7C37" w:rsidRDefault="00FD7C37" w:rsidP="00FD7C37">
                      <w:pPr>
                        <w:jc w:val="center"/>
                      </w:pPr>
                      <w:r>
                        <w:t>Quitar fila</w:t>
                      </w:r>
                    </w:p>
                    <w:p w:rsidR="00FD7C37" w:rsidRDefault="00FD7C37" w:rsidP="00FD7C3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DaxlinePro-Regular" w:hAnsi="DaxlinePro-Regular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9ACADF" wp14:editId="0765807E">
                <wp:simplePos x="0" y="0"/>
                <wp:positionH relativeFrom="column">
                  <wp:posOffset>461586</wp:posOffset>
                </wp:positionH>
                <wp:positionV relativeFrom="paragraph">
                  <wp:posOffset>1581682</wp:posOffset>
                </wp:positionV>
                <wp:extent cx="138223" cy="243840"/>
                <wp:effectExtent l="0" t="0" r="52705" b="60960"/>
                <wp:wrapNone/>
                <wp:docPr id="104" name="10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223" cy="243840"/>
                        </a:xfrm>
                        <a:prstGeom prst="straightConnector1">
                          <a:avLst/>
                        </a:prstGeom>
                        <a:ln w="158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4 Conector recto de flecha" o:spid="_x0000_s1026" type="#_x0000_t32" style="position:absolute;margin-left:36.35pt;margin-top:124.55pt;width:10.9pt;height:19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yUh3wEAAA8EAAAOAAAAZHJzL2Uyb0RvYy54bWysU9uO0zAQfUfiHyy/06RpF6qo6T50gRcE&#10;FQsf4HXGjSXfNDZN+/eMnTaLAAmBePH9nJlzZry9P1vDToBRe9fx5aLmDJz0vXbHjn/98u7VhrOY&#10;hOuF8Q46foHI73cvX2zH0ELjB296QEYkLrZj6PiQUmirKsoBrIgLH8DRpfJoRaItHqsexUjs1lRN&#10;Xb+uRo99QC8hRjp9mC75rvArBTJ9UipCYqbjlFsqI5bxKY/VbivaI4owaHlNQ/xDFlZoR0FnqgeR&#10;BPuG+hcqqyX66FVaSG8rr5SWUDSQmmX9k5rHQQQoWsicGGab4v+jlR9PB2S6p9rVa86csFQkWrI9&#10;lUsmjwzzxHpgyoAcRHZsDLEl4N4d8LqL4YBZ/lmhzTMJY+fi8mV2Gc6JSTpcrjZNs+JM0lWzXm3W&#10;pQrVMzhgTO/BW5YXHY8JhT4OiTKaUloWp8XpQ0wUnoA3QI5sHBspxt3mzV15loQ2b13P0iWQMoHo&#10;xyyBUMbRlKVMyZdVuhiYWD6DIltyuoWmNCTsDbKToFYSUoJLy5mJXmeY0sbMwPrPwOv7DIXSrH8D&#10;nhElsndpBlvtPP4uejrfUlbT+5sDk+5swZPvL6WsxRrquuLV9Yfktv5xX+DP/3j3HQAA//8DAFBL&#10;AwQUAAYACAAAACEAY7yYmN4AAAAJAQAADwAAAGRycy9kb3ducmV2LnhtbEyPQU7DMBBF90jcwRok&#10;dtRpSHGbxqkqpB6AUgmxm8QmThuPI9tNw+0xK1jOzNOf96vdbAc2aR96RxKWiwyYptapnjoJp/fD&#10;0xpYiEgKB0dawrcOsKvv7yoslbvRm56OsWMphEKJEkyMY8l5aI22GBZu1JRuX85bjGn0HVcebync&#10;DjzPshdusaf0weCoX41uL8erldA2eX8WpjhRd8j25w/0z5+TkPLxYd5vgUU9xz8YfvWTOtTJqXFX&#10;UoENEkQuEikhLzZLYAnYFCtgTVqsxQp4XfH/DeofAAAA//8DAFBLAQItABQABgAIAAAAIQC2gziS&#10;/gAAAOEBAAATAAAAAAAAAAAAAAAAAAAAAABbQ29udGVudF9UeXBlc10ueG1sUEsBAi0AFAAGAAgA&#10;AAAhADj9If/WAAAAlAEAAAsAAAAAAAAAAAAAAAAALwEAAF9yZWxzLy5yZWxzUEsBAi0AFAAGAAgA&#10;AAAhAO4XJSHfAQAADwQAAA4AAAAAAAAAAAAAAAAALgIAAGRycy9lMm9Eb2MueG1sUEsBAi0AFAAG&#10;AAgAAAAhAGO8mJjeAAAACQEAAA8AAAAAAAAAAAAAAAAAOQQAAGRycy9kb3ducmV2LnhtbFBLBQYA&#10;AAAABAAEAPMAAABEBQAAAAA=&#10;" strokecolor="#4579b8 [3044]" strokeweight="1.25pt">
                <v:stroke endarrow="open"/>
              </v:shape>
            </w:pict>
          </mc:Fallback>
        </mc:AlternateContent>
      </w:r>
      <w:r>
        <w:rPr>
          <w:rFonts w:ascii="DaxlinePro-Regular" w:hAnsi="DaxlinePro-Regular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FF0D15" wp14:editId="62A5CF03">
                <wp:simplePos x="0" y="0"/>
                <wp:positionH relativeFrom="column">
                  <wp:posOffset>-387985</wp:posOffset>
                </wp:positionH>
                <wp:positionV relativeFrom="paragraph">
                  <wp:posOffset>1464945</wp:posOffset>
                </wp:positionV>
                <wp:extent cx="849630" cy="212090"/>
                <wp:effectExtent l="0" t="0" r="26670" b="16510"/>
                <wp:wrapNone/>
                <wp:docPr id="100" name="10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630" cy="2120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A517B" w:rsidRDefault="00BA517B" w:rsidP="00BA517B">
                            <w:pPr>
                              <w:jc w:val="center"/>
                            </w:pPr>
                            <w:r>
                              <w:t>Agregar fila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0 Rectángulo" o:spid="_x0000_s1029" style="position:absolute;left:0;text-align:left;margin-left:-30.55pt;margin-top:115.35pt;width:66.9pt;height:16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3M5ewIAAEcFAAAOAAAAZHJzL2Uyb0RvYy54bWysVM1u2zAMvg/YOwi6r3bSrWiDOkXQosOA&#10;oi2aFj0rshQbkEWNUmJnb7Nn2YuNkn86dMUGDPNBpkTyo/iR1PlF1xi2V+hrsAWfHeWcKSuhrO22&#10;4E+P1x9OOfNB2FIYsKrgB+X5xfL9u/PWLdQcKjClQkYg1i9aV/AqBLfIMi8r1Qh/BE5ZUmrARgTa&#10;4jYrUbSE3phsnucnWQtYOgSpvKfTq17JlwlfayXDndZeBWYKTncLacW0buKaLc/FYovCVbUcriH+&#10;4RaNqC0FnaCuRBBsh/VvUE0tETzocCShyUDrWqqUA2Uzy19ls66EUykXIse7iSb//2Dl7f4eWV1S&#10;7XLix4qGikQieyDqfny3252BSFLr/IJs1+4eh50nMWbcaWzin3JhXSL2MBGrusAkHZ5+PDs5JnhJ&#10;qvlsnp8l4rMXZ4c+fFbQsCgUHCl4olPsb3yggGQ6msRYxsazeKf+FkkKB6N65YPSlBLFnSeQ1Ezq&#10;0iDbC2oDIaWy4bhXVaJU/fGnnL6YKsWaPNLOWAKMyLo2ZsKe/Qm7hxnso6tKvTg55393njxSZLBh&#10;cm5qC/gWgAmzIQHd248k9dRElkK36VK5j8eqbqA8UAsg9LPhnbyuqQg3wod7gTQMVDca8HBHizbQ&#10;FhwGibMK8Ntb59GeepS0nLU0XAX3X3cCFWfmi6XujZM4CjgKm1Gwu+YSqFAzejqcTCI5YDCjqBGa&#10;Z5r7VYxCKmElxSq4DDhuLkM/5PRySLVaJTOaOCfCjV07GcEjr7GpHrtngW7ovEAtewvj4InFqwbs&#10;baOnhdUugK5Td0Zmex4HxmlaU+sML0t8Dn7dJ6uX92/5EwAA//8DAFBLAwQUAAYACAAAACEAxeSb&#10;EeEAAAAKAQAADwAAAGRycy9kb3ducmV2LnhtbEyPTW/CMAyG70j7D5En7QZpu6mgrimamPZxQEOU&#10;XXYLjWk7GqdqApR/P++0nSzbj14/zpej7cQZB986UhDPIhBIlTMt1Qo+dy/TBQgfNBndOUIFV/Sw&#10;LG4muc6Mu9AWz2WoBYeQz7SCJoQ+k9JXDVrtZ65H4t3BDVYHbodamkFfONx2MomiVFrdEl9odI+r&#10;BqtjebIKjm/vXx/96vVQrXff9GwWm2tJUqm72/HpEUTAMfzB8KvP6lCw096dyHjRKZimccyoguQ+&#10;moNgYp5w3fMgfYhBFrn8/0LxAwAA//8DAFBLAQItABQABgAIAAAAIQC2gziS/gAAAOEBAAATAAAA&#10;AAAAAAAAAAAAAAAAAABbQ29udGVudF9UeXBlc10ueG1sUEsBAi0AFAAGAAgAAAAhADj9If/WAAAA&#10;lAEAAAsAAAAAAAAAAAAAAAAALwEAAF9yZWxzLy5yZWxzUEsBAi0AFAAGAAgAAAAhAN/zczl7AgAA&#10;RwUAAA4AAAAAAAAAAAAAAAAALgIAAGRycy9lMm9Eb2MueG1sUEsBAi0AFAAGAAgAAAAhAMXkmxHh&#10;AAAACgEAAA8AAAAAAAAAAAAAAAAA1QQAAGRycy9kb3ducmV2LnhtbFBLBQYAAAAABAAEAPMAAADj&#10;BQAAAAA=&#10;" fillcolor="#9bbb59 [3206]" strokecolor="#4e6128 [1606]" strokeweight="2pt">
                <v:textbox inset="0,0,0,0">
                  <w:txbxContent>
                    <w:p w:rsidR="00BA517B" w:rsidRDefault="00BA517B" w:rsidP="00BA517B">
                      <w:pPr>
                        <w:jc w:val="center"/>
                      </w:pPr>
                      <w:r>
                        <w:t>Agregar fila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DaxlinePro-Regular" w:hAnsi="DaxlinePro-Regular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038254" wp14:editId="37AB9AFF">
                <wp:simplePos x="0" y="0"/>
                <wp:positionH relativeFrom="column">
                  <wp:posOffset>1171117</wp:posOffset>
                </wp:positionH>
                <wp:positionV relativeFrom="paragraph">
                  <wp:posOffset>1673373</wp:posOffset>
                </wp:positionV>
                <wp:extent cx="850132" cy="212090"/>
                <wp:effectExtent l="0" t="0" r="26670" b="16510"/>
                <wp:wrapNone/>
                <wp:docPr id="103" name="10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132" cy="2120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7C37" w:rsidRDefault="00FD7C37" w:rsidP="00FD7C37">
                            <w:pPr>
                              <w:jc w:val="center"/>
                            </w:pPr>
                            <w:r>
                              <w:t>Deshacer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3 Rectángulo" o:spid="_x0000_s1030" style="position:absolute;left:0;text-align:left;margin-left:92.2pt;margin-top:131.75pt;width:66.95pt;height:16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n+GgAIAAEcFAAAOAAAAZHJzL2Uyb0RvYy54bWysVM1u2zAMvg/YOwi6L3bSdeiCOkWQosOA&#10;oi3aDj0rshQbkEWNUmJnb7Nn2YuNkn86tMUOw3JwKJH8KH76qPOLrjHsoNDXYAs+n+WcKSuhrO2u&#10;4N8erz6cceaDsKUwYFXBj8rzi9X7d+etW6oFVGBKhYxArF+2ruBVCG6ZZV5WqhF+Bk5ZcmrARgRa&#10;4i4rUbSE3phskeefshawdAhSeU+7l72TrxK+1kqGW629CswUnM4W0hfTdxu/2epcLHcoXFXL4Rji&#10;H07RiNpS0QnqUgTB9li/gmpqieBBh5mEJgOta6lSD9TNPH/RzUMlnEq9EDneTTT5/wcrbw53yOqS&#10;7i4/4cyKhi6JTHZP1P36aXd7A5Gk1vklxT64OxxWnszYcaexif/UC+sSsceJWNUFJmnz7DSfnyw4&#10;k+RazBf550R89pzs0IcvChoWjYIjFU90isO1D1SQQseQWMvYuBfP1J8iWeFoVO+8V5paorqLBJLE&#10;pDYG2UGQDISUyoZ576pEqfrt05x+sVWqNWWklbEEGJF1bcyEPQBEob7G7mGG+Jiqkhan5PxvB+uT&#10;p4xUGWyYkpvaAr4FYKiroXIfP5LUUxNZCt22S9f9cbzVLZRHkgBCPxveyauaLuFa+HAnkIaBxoYG&#10;PNzSRxtoCw6DxVkF+OOt/RhPGiUvZy0NV8H9971AxZn5akm9cRJHA0djOxp232yALmpOT4eTyaQE&#10;DGY0NULzRHO/jlXIJaykWgWXAcfFJvRDTi+HVOt1CqOJcyJc2wcnI3jkNYrqsXsS6AblBZLsDYyD&#10;J5YvBNjHxkwL630AXSd1RmZ7HgfGaVqTdIaXJT4Hf65T1PP7t/oNAAD//wMAUEsDBBQABgAIAAAA&#10;IQD4GWfI4AAAAAsBAAAPAAAAZHJzL2Rvd25yZXYueG1sTI+xTsMwEIZ3JN7BOiQ26tQpJk3jVBVS&#10;FzYKUlc3dpOosZ3abhx4eo4Jxv/u03/fVdvZDGTSPvTOClguMiDaNk71thXw+bF/KoCEKK2Sg7Na&#10;wJcOsK3v7ypZKpfsu54OsSVYYkMpBXQxjiWloem0kWHhRm1xd3beyIjRt1R5mbDcDJRlGadG9hYv&#10;dHLUr51uLoebEfB9YcfrzK4vac/T5JtjeuNsJ8Tjw7zbAIl6jn8w/OqjOtTodHI3qwIZMBerFaIC&#10;GM+fgSCRL4scyAkna74GWlf0/w/1DwAAAP//AwBQSwECLQAUAAYACAAAACEAtoM4kv4AAADhAQAA&#10;EwAAAAAAAAAAAAAAAAAAAAAAW0NvbnRlbnRfVHlwZXNdLnhtbFBLAQItABQABgAIAAAAIQA4/SH/&#10;1gAAAJQBAAALAAAAAAAAAAAAAAAAAC8BAABfcmVscy8ucmVsc1BLAQItABQABgAIAAAAIQAssn+G&#10;gAIAAEcFAAAOAAAAAAAAAAAAAAAAAC4CAABkcnMvZTJvRG9jLnhtbFBLAQItABQABgAIAAAAIQD4&#10;GWfI4AAAAAsBAAAPAAAAAAAAAAAAAAAAANoEAABkcnMvZG93bnJldi54bWxQSwUGAAAAAAQABADz&#10;AAAA5wUAAAAA&#10;" fillcolor="#4f81bd [3204]" strokecolor="#243f60 [1604]" strokeweight="2pt">
                <v:textbox inset="0,0,0,0">
                  <w:txbxContent>
                    <w:p w:rsidR="00FD7C37" w:rsidRDefault="00FD7C37" w:rsidP="00FD7C37">
                      <w:pPr>
                        <w:jc w:val="center"/>
                      </w:pPr>
                      <w:r>
                        <w:t>Deshacer</w:t>
                      </w:r>
                    </w:p>
                  </w:txbxContent>
                </v:textbox>
              </v:rect>
            </w:pict>
          </mc:Fallback>
        </mc:AlternateContent>
      </w:r>
      <w:r w:rsidR="00BA517B">
        <w:rPr>
          <w:rFonts w:ascii="DaxlinePro-Regular" w:hAnsi="DaxlinePro-Regular" w:cs="Arial"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D65F13E" wp14:editId="5AE4B1BC">
                <wp:simplePos x="0" y="0"/>
                <wp:positionH relativeFrom="column">
                  <wp:posOffset>5001260</wp:posOffset>
                </wp:positionH>
                <wp:positionV relativeFrom="paragraph">
                  <wp:posOffset>1166657</wp:posOffset>
                </wp:positionV>
                <wp:extent cx="362999" cy="178217"/>
                <wp:effectExtent l="0" t="0" r="18415" b="12700"/>
                <wp:wrapNone/>
                <wp:docPr id="99" name="9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99" cy="178217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30000"/>
                          </a:srgb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9 Rectángulo" o:spid="_x0000_s1026" style="position:absolute;margin-left:393.8pt;margin-top:91.85pt;width:28.6pt;height:14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mXMtQIAANoFAAAOAAAAZHJzL2Uyb0RvYy54bWysVM1u2zAMvg/YOwi6r7bT3wR1iqBFhgFF&#10;W7QdelZkKTYgi5qk/O1t9ix7sVKS7aRdscMwH2RRJD+Sn0ReXm1bRdbCugZ0SYujnBKhOVSNXpb0&#10;+/P8ywUlzjNdMQValHQnHL2afv50uTETMYIaVCUsQRDtJhtT0tp7M8kyx2vRMncERmhUSrAt8yja&#10;ZVZZtkH0VmWjPD/LNmArY4EL5/D0JinpNOJLKbi/l9IJT1RJMTcfVxvXRViz6SWbLC0zdcO7NNg/&#10;ZNGyRmPQAeqGeUZWtvkDqm24BQfSH3FoM5Cy4SLWgNUU+btqnmpmRKwFyXFmoMn9P1h+t36wpKlK&#10;Oh5TolmLdzQek0ck7vcvvVwpCBRtjJug5ZN5sJ3kcBvq3Urbhj9WQraR1t1Aq9h6wvHw+Gw0Dugc&#10;VcX5xag4D5jZ3tlY578KaEnYlNRi8EgmW986n0x7kxDLgWqqeaNUFOxyca0sWTO84Tl+eZ58lalZ&#10;Oj3O8etCumQew7/BUZpsSnp2fJrc3+jiaxRDFL8terR9JliO0ggbqErkxJ3fKRHSVPpRSOQZ6RjF&#10;/N5hMs6F9kVS1awSKfXTw9RDT4QsYvIRMCBLJGLA7gB6ywTSYycmO/vgKmKDDM5d5X9zHjxiZNB+&#10;cG4bDfajyhRW1UVO9j1JiZrA0gKqHb5CC6k9neHzBl/CLXP+gVnsR+xcnDH+HhepAO8Juh0lNdif&#10;H50He2wT1FKywf4uqfuxYlZQor5pbKBxcXISBkIUTk7PRyjYQ83iUKNX7TXgAytwmhket8Heq34r&#10;LbQvOIpmISqqmOYYu6Tc21649mnu4DDjYjaLZjgEDPO3+snwAB5YDS/9efvCrOnawWMf3UE/C9jk&#10;XVck2+CpYbbyIJvYMnteO75xgMSH0w27MKEO5Wi1H8nTVwAAAP//AwBQSwMEFAAGAAgAAAAhAOqU&#10;XWreAAAACwEAAA8AAABkcnMvZG93bnJldi54bWxMj91OwkAQhe9NfIfNmHgn2yKhS+2WGCIPAELC&#10;5dCObWV/mu4W6tszXunl5Jx8851iPVkjrjSEzjsN6SwBQa7ydecaDYfP7YsCESK6Go13pOGHAqzL&#10;x4cC89rf3I6u+9gIhriQo4Y2xj6XMlQtWQwz35Pj7MsPFiOfQyPrAW8Mt0bOk2QpLXaOP7TY06al&#10;6rIfLVPI+I/TpI4pbrLVeDqay/dqq/Xz0/T+BiLSFP/K8KvP6lCy09mPrg7CaMhUtuQqB+o1A8EN&#10;tVjwmLOGeZoqkGUh/28o7wAAAP//AwBQSwECLQAUAAYACAAAACEAtoM4kv4AAADhAQAAEwAAAAAA&#10;AAAAAAAAAAAAAAAAW0NvbnRlbnRfVHlwZXNdLnhtbFBLAQItABQABgAIAAAAIQA4/SH/1gAAAJQB&#10;AAALAAAAAAAAAAAAAAAAAC8BAABfcmVscy8ucmVsc1BLAQItABQABgAIAAAAIQAjqmXMtQIAANoF&#10;AAAOAAAAAAAAAAAAAAAAAC4CAABkcnMvZTJvRG9jLnhtbFBLAQItABQABgAIAAAAIQDqlF1q3gAA&#10;AAsBAAAPAAAAAAAAAAAAAAAAAA8FAABkcnMvZG93bnJldi54bWxQSwUGAAAAAAQABADzAAAAGgYA&#10;AAAA&#10;" fillcolor="yellow" strokecolor="black [3213]" strokeweight=".5pt">
                <v:fill opacity="19789f"/>
              </v:rect>
            </w:pict>
          </mc:Fallback>
        </mc:AlternateContent>
      </w:r>
      <w:r w:rsidR="00BA517B">
        <w:rPr>
          <w:rFonts w:ascii="DaxlinePro-Regular" w:hAnsi="DaxlinePro-Regular" w:cs="Arial"/>
          <w:noProof/>
          <w:lang w:eastAsia="es-AR"/>
        </w:rPr>
        <w:drawing>
          <wp:inline distT="0" distB="0" distL="0" distR="0" wp14:anchorId="12836DD0" wp14:editId="57188958">
            <wp:extent cx="5603240" cy="2434590"/>
            <wp:effectExtent l="0" t="0" r="0" b="381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93" w:rsidRDefault="00AE3B93" w:rsidP="00FD7C37">
      <w:pPr>
        <w:pStyle w:val="Prrafodelista"/>
        <w:jc w:val="both"/>
        <w:rPr>
          <w:rFonts w:ascii="DaxlinePro-Regular" w:hAnsi="DaxlinePro-Regular" w:cs="Arial"/>
        </w:rPr>
      </w:pPr>
    </w:p>
    <w:p w:rsidR="00AE3B93" w:rsidRDefault="00AE3B93" w:rsidP="00FD7C37">
      <w:pPr>
        <w:pStyle w:val="Prrafodelista"/>
        <w:jc w:val="both"/>
        <w:rPr>
          <w:rFonts w:ascii="DaxlinePro-Regular" w:hAnsi="DaxlinePro-Regular" w:cs="Arial"/>
        </w:rPr>
      </w:pPr>
    </w:p>
    <w:p w:rsidR="00FD7C37" w:rsidRDefault="00FD7C37" w:rsidP="00FD7C37">
      <w:pPr>
        <w:pStyle w:val="Prrafodelista"/>
        <w:numPr>
          <w:ilvl w:val="0"/>
          <w:numId w:val="10"/>
        </w:numPr>
        <w:jc w:val="both"/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>De la misma forma se deben ingresar las carreras.</w:t>
      </w:r>
    </w:p>
    <w:p w:rsidR="00FD7C37" w:rsidRDefault="00FD7C37" w:rsidP="00FD7C37">
      <w:pPr>
        <w:pStyle w:val="Prrafodelista"/>
        <w:jc w:val="both"/>
        <w:rPr>
          <w:rFonts w:ascii="DaxlinePro-Regular" w:hAnsi="DaxlinePro-Regular" w:cs="Arial"/>
        </w:rPr>
      </w:pPr>
      <w:r>
        <w:rPr>
          <w:rFonts w:ascii="DaxlinePro-Regular" w:hAnsi="DaxlinePro-Regular" w:cs="Arial"/>
          <w:noProof/>
          <w:lang w:eastAsia="es-AR"/>
        </w:rPr>
        <w:drawing>
          <wp:inline distT="0" distB="0" distL="0" distR="0">
            <wp:extent cx="5614035" cy="3997960"/>
            <wp:effectExtent l="0" t="0" r="5715" b="254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B93" w:rsidRDefault="00AE3B93" w:rsidP="00FD7C37">
      <w:pPr>
        <w:pStyle w:val="Prrafodelista"/>
        <w:jc w:val="both"/>
        <w:rPr>
          <w:rFonts w:ascii="DaxlinePro-Regular" w:hAnsi="DaxlinePro-Regular" w:cs="Arial"/>
        </w:rPr>
      </w:pPr>
    </w:p>
    <w:p w:rsidR="006C2A1F" w:rsidRDefault="006C2A1F" w:rsidP="00FD7C37">
      <w:pPr>
        <w:pStyle w:val="Prrafodelista"/>
        <w:jc w:val="both"/>
        <w:rPr>
          <w:rFonts w:ascii="DaxlinePro-Regular" w:hAnsi="DaxlinePro-Regular" w:cs="Arial"/>
        </w:rPr>
      </w:pPr>
    </w:p>
    <w:tbl>
      <w:tblPr>
        <w:tblStyle w:val="Tablaconcuadrcula"/>
        <w:tblW w:w="8930" w:type="dxa"/>
        <w:tblInd w:w="817" w:type="dxa"/>
        <w:tblLook w:val="04A0" w:firstRow="1" w:lastRow="0" w:firstColumn="1" w:lastColumn="0" w:noHBand="0" w:noVBand="1"/>
      </w:tblPr>
      <w:tblGrid>
        <w:gridCol w:w="8930"/>
      </w:tblGrid>
      <w:tr w:rsidR="00FD7C37" w:rsidTr="006C2A1F">
        <w:tc>
          <w:tcPr>
            <w:tcW w:w="8930" w:type="dxa"/>
          </w:tcPr>
          <w:p w:rsidR="00FD7C37" w:rsidRDefault="00FD7C37" w:rsidP="00FD7C37">
            <w:pPr>
              <w:pStyle w:val="Prrafodelista"/>
              <w:ind w:left="0"/>
              <w:jc w:val="both"/>
              <w:rPr>
                <w:rFonts w:ascii="DaxlinePro-Regular" w:hAnsi="DaxlinePro-Regular" w:cs="Arial"/>
                <w:color w:val="FF0000"/>
                <w:sz w:val="28"/>
                <w:szCs w:val="28"/>
              </w:rPr>
            </w:pPr>
            <w:r w:rsidRPr="00FD7C37">
              <w:rPr>
                <w:rFonts w:ascii="DaxlinePro-Regular" w:hAnsi="DaxlinePro-Regular" w:cs="Arial"/>
                <w:sz w:val="28"/>
                <w:szCs w:val="28"/>
              </w:rPr>
              <w:t xml:space="preserve">Debe ingresarse al menos una Unidad Académica y una Carrera para cada institución ya que el dato se utiliza luego para ingresar los datos de los Coordinadores. </w:t>
            </w:r>
            <w:r w:rsidRPr="00FD7C37">
              <w:rPr>
                <w:rFonts w:ascii="DaxlinePro-Regular" w:hAnsi="DaxlinePro-Regular" w:cs="Arial"/>
                <w:color w:val="FF0000"/>
                <w:sz w:val="28"/>
                <w:szCs w:val="28"/>
              </w:rPr>
              <w:t>De no hacerlo no podrá finalizar la carga del Proyecto</w:t>
            </w:r>
          </w:p>
          <w:p w:rsidR="00AE3B93" w:rsidRPr="00AE3B93" w:rsidRDefault="00AE3B93" w:rsidP="0014707E">
            <w:pPr>
              <w:pStyle w:val="Prrafodelista"/>
              <w:ind w:left="0"/>
              <w:jc w:val="both"/>
              <w:rPr>
                <w:rFonts w:ascii="DaxlinePro-Regular" w:hAnsi="DaxlinePro-Regular" w:cs="Arial"/>
                <w:sz w:val="24"/>
                <w:szCs w:val="24"/>
              </w:rPr>
            </w:pPr>
            <w:r w:rsidRPr="00AE3B93">
              <w:rPr>
                <w:rFonts w:ascii="DaxlinePro-Regular" w:hAnsi="DaxlinePro-Regular" w:cs="Arial"/>
                <w:sz w:val="28"/>
                <w:szCs w:val="28"/>
              </w:rPr>
              <w:t xml:space="preserve">Sino corresponde cargar una carrera hay que ingresar </w:t>
            </w:r>
            <w:r w:rsidR="0014707E">
              <w:rPr>
                <w:rFonts w:ascii="DaxlinePro-Regular" w:hAnsi="DaxlinePro-Regular" w:cs="Arial"/>
                <w:sz w:val="28"/>
                <w:szCs w:val="28"/>
              </w:rPr>
              <w:t xml:space="preserve">la opción </w:t>
            </w:r>
            <w:r w:rsidRPr="00AE3B93">
              <w:rPr>
                <w:rFonts w:ascii="DaxlinePro-Regular" w:hAnsi="DaxlinePro-Regular" w:cs="Arial"/>
                <w:sz w:val="28"/>
                <w:szCs w:val="28"/>
              </w:rPr>
              <w:t>No corresponde</w:t>
            </w:r>
            <w:r w:rsidRPr="00AE3B93">
              <w:rPr>
                <w:rFonts w:ascii="DaxlinePro-Regular" w:hAnsi="DaxlinePro-Regular" w:cs="Arial"/>
                <w:sz w:val="24"/>
                <w:szCs w:val="24"/>
              </w:rPr>
              <w:t xml:space="preserve"> </w:t>
            </w:r>
          </w:p>
        </w:tc>
      </w:tr>
    </w:tbl>
    <w:p w:rsidR="00AE3B93" w:rsidRDefault="00AE3B93" w:rsidP="00FD7C37">
      <w:pPr>
        <w:spacing w:before="240"/>
        <w:rPr>
          <w:rFonts w:ascii="DaxlinePro-Bold" w:hAnsi="DaxlinePro-Bold" w:cs="Arial"/>
          <w:color w:val="1F497D" w:themeColor="text2"/>
          <w:sz w:val="28"/>
        </w:rPr>
      </w:pPr>
      <w:r>
        <w:rPr>
          <w:rFonts w:ascii="DaxlinePro-Bold" w:hAnsi="DaxlinePro-Bold" w:cs="Arial"/>
          <w:color w:val="1F497D" w:themeColor="text2"/>
          <w:sz w:val="28"/>
        </w:rPr>
        <w:tab/>
      </w:r>
    </w:p>
    <w:p w:rsidR="00FD7C37" w:rsidRDefault="00FD7C37" w:rsidP="00FD7C37">
      <w:pPr>
        <w:spacing w:before="240"/>
        <w:rPr>
          <w:rFonts w:ascii="DaxlinePro-Bold" w:hAnsi="DaxlinePro-Bold" w:cs="Arial"/>
          <w:color w:val="1F497D" w:themeColor="text2"/>
          <w:sz w:val="28"/>
        </w:rPr>
      </w:pPr>
      <w:r>
        <w:rPr>
          <w:rFonts w:ascii="DaxlinePro-Bold" w:hAnsi="DaxlinePro-Bold" w:cs="Arial"/>
          <w:color w:val="1F497D" w:themeColor="text2"/>
          <w:sz w:val="28"/>
        </w:rPr>
        <w:t xml:space="preserve">Solapa: </w:t>
      </w:r>
      <w:r w:rsidR="006C2A1F">
        <w:rPr>
          <w:rFonts w:ascii="DaxlinePro-Bold" w:hAnsi="DaxlinePro-Bold" w:cs="Arial"/>
          <w:color w:val="1F497D" w:themeColor="text2"/>
          <w:sz w:val="28"/>
        </w:rPr>
        <w:t>Coordinadores</w:t>
      </w:r>
    </w:p>
    <w:p w:rsidR="006C2A1F" w:rsidRDefault="006C2A1F" w:rsidP="006C2A1F">
      <w:pPr>
        <w:spacing w:before="240"/>
        <w:jc w:val="both"/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 xml:space="preserve">En esta solapa </w:t>
      </w:r>
      <w:r w:rsidRPr="006C2A1F">
        <w:rPr>
          <w:rFonts w:ascii="DaxlinePro-Regular" w:hAnsi="DaxlinePro-Regular" w:cs="Arial"/>
        </w:rPr>
        <w:t>se cargan los puntos 1.9 y 1.10</w:t>
      </w:r>
      <w:r>
        <w:rPr>
          <w:rFonts w:ascii="DaxlinePro-Regular" w:hAnsi="DaxlinePro-Regular" w:cs="Arial"/>
        </w:rPr>
        <w:t xml:space="preserve">, </w:t>
      </w:r>
      <w:r w:rsidRPr="006C2A1F">
        <w:rPr>
          <w:rFonts w:ascii="DaxlinePro-Regular" w:hAnsi="DaxlinePro-Regular" w:cs="Arial"/>
        </w:rPr>
        <w:t xml:space="preserve"> </w:t>
      </w:r>
      <w:r>
        <w:rPr>
          <w:rFonts w:ascii="DaxlinePro-Regular" w:hAnsi="DaxlinePro-Regular" w:cs="Arial"/>
        </w:rPr>
        <w:t xml:space="preserve">Coordinador del proyecto y </w:t>
      </w:r>
      <w:r w:rsidRPr="006C2A1F">
        <w:rPr>
          <w:rFonts w:ascii="DaxlinePro-Regular" w:hAnsi="DaxlinePro-Regular" w:cs="Arial"/>
        </w:rPr>
        <w:t>Responsable del proyecto por IUP</w:t>
      </w:r>
      <w:r>
        <w:rPr>
          <w:rFonts w:ascii="DaxlinePro-Regular" w:hAnsi="DaxlinePro-Regular" w:cs="Arial"/>
        </w:rPr>
        <w:t>.</w:t>
      </w:r>
    </w:p>
    <w:p w:rsidR="006C2A1F" w:rsidRDefault="006C2A1F" w:rsidP="006C2A1F">
      <w:pPr>
        <w:jc w:val="both"/>
        <w:rPr>
          <w:rFonts w:ascii="DaxlinePro-Regular" w:hAnsi="DaxlinePro-Regular" w:cs="Arial"/>
        </w:rPr>
      </w:pPr>
      <w:r>
        <w:rPr>
          <w:rFonts w:ascii="DaxlinePro-Regular" w:hAnsi="DaxlinePro-Regular" w:cs="Arial"/>
          <w:noProof/>
          <w:lang w:eastAsia="es-AR"/>
        </w:rPr>
        <w:drawing>
          <wp:inline distT="0" distB="0" distL="0" distR="0" wp14:anchorId="05A5E746" wp14:editId="48A627F8">
            <wp:extent cx="5602605" cy="4074160"/>
            <wp:effectExtent l="0" t="0" r="0" b="2540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BA0" w:rsidRDefault="00642BA0" w:rsidP="00642BA0">
      <w:pPr>
        <w:spacing w:before="240"/>
        <w:jc w:val="both"/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 xml:space="preserve">La solapa muestra dos sectores, uno de Coordinadores Ingresados y otro Director del Proyecto (para este caso no importa la denominación Responsable/Director/Coordinador, se detalla luego). </w:t>
      </w:r>
    </w:p>
    <w:p w:rsidR="00642BA0" w:rsidRDefault="00642BA0" w:rsidP="00642BA0">
      <w:pPr>
        <w:jc w:val="both"/>
        <w:rPr>
          <w:noProof/>
          <w:lang w:eastAsia="es-AR"/>
        </w:rPr>
      </w:pPr>
      <w:r>
        <w:rPr>
          <w:rFonts w:ascii="DaxlinePro-Regular" w:hAnsi="DaxlinePro-Regular" w:cs="Arial"/>
        </w:rPr>
        <w:t>En el primero se puede ver un cuadro resumen los Coordinadores ingresado, Institución a la que pertenece, Apellido y Nombre. También los botones de acción para “Modifica” los datos del coordinador seleccionado y “Borrar” para eliminar al mismo de la lista.</w:t>
      </w:r>
    </w:p>
    <w:p w:rsidR="006C2A1F" w:rsidRDefault="00642BA0" w:rsidP="007A7D02">
      <w:pPr>
        <w:jc w:val="both"/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>El segundo se utiliza para ingresar los datos de cada Coordinador al cuadro de Coordinadores Ingresados.</w:t>
      </w:r>
    </w:p>
    <w:p w:rsidR="00F95806" w:rsidRDefault="00642BA0" w:rsidP="007A7D02">
      <w:pPr>
        <w:jc w:val="both"/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>Para cada Coordinador/Responsable debe indicarse</w:t>
      </w:r>
      <w:r w:rsidR="00F95806" w:rsidRPr="000E2A5C">
        <w:rPr>
          <w:rFonts w:ascii="DaxlinePro-Regular" w:hAnsi="DaxlinePro-Regular" w:cs="Arial"/>
        </w:rPr>
        <w:t xml:space="preserve"> los datos </w:t>
      </w:r>
      <w:r w:rsidR="00D71438">
        <w:rPr>
          <w:rFonts w:ascii="DaxlinePro-Regular" w:hAnsi="DaxlinePro-Regular" w:cs="Arial"/>
        </w:rPr>
        <w:t>personales, académicos y laborales pertenecientes.</w:t>
      </w:r>
    </w:p>
    <w:p w:rsidR="00642BA0" w:rsidRDefault="00642BA0" w:rsidP="00642BA0">
      <w:pPr>
        <w:pStyle w:val="Prrafodelista"/>
        <w:numPr>
          <w:ilvl w:val="0"/>
          <w:numId w:val="11"/>
        </w:numPr>
        <w:rPr>
          <w:rFonts w:ascii="DaxlinePro-Regular" w:hAnsi="DaxlinePro-Regular" w:cs="Arial"/>
        </w:rPr>
      </w:pPr>
      <w:r w:rsidRPr="00642BA0">
        <w:rPr>
          <w:rFonts w:ascii="DaxlinePro-Regular" w:hAnsi="DaxlinePro-Regular" w:cs="Arial"/>
        </w:rPr>
        <w:t>Institución, se muestran aquellas que se haya ingresado en la solapa de Inst. Asociadas, si no se ingresó ninguna, no habrá Institución para seleccionar.</w:t>
      </w:r>
    </w:p>
    <w:p w:rsidR="00642BA0" w:rsidRDefault="00642BA0" w:rsidP="00642BA0">
      <w:pPr>
        <w:pStyle w:val="Prrafodelista"/>
        <w:numPr>
          <w:ilvl w:val="0"/>
          <w:numId w:val="11"/>
        </w:numPr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 xml:space="preserve">Unidad Académica, </w:t>
      </w:r>
      <w:r w:rsidRPr="00642BA0">
        <w:rPr>
          <w:rFonts w:ascii="DaxlinePro-Regular" w:hAnsi="DaxlinePro-Regular" w:cs="Arial"/>
        </w:rPr>
        <w:t>se muestran aquellas que se haya ingresado en la solapa de Inst. Asociadas, si no se ingresó ninguna, no habrá Institución para seleccionar.</w:t>
      </w:r>
    </w:p>
    <w:p w:rsidR="00A2035B" w:rsidRDefault="00A2035B" w:rsidP="00642BA0">
      <w:pPr>
        <w:pStyle w:val="Prrafodelista"/>
        <w:numPr>
          <w:ilvl w:val="0"/>
          <w:numId w:val="11"/>
        </w:numPr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>Tipo Coordinador, aquí se detalla si los datos de la persona corresponden a un Responsable o Coordinador.</w:t>
      </w:r>
    </w:p>
    <w:p w:rsidR="00642BA0" w:rsidRDefault="00642BA0" w:rsidP="00D71438">
      <w:pPr>
        <w:pStyle w:val="Prrafodelista"/>
        <w:numPr>
          <w:ilvl w:val="0"/>
          <w:numId w:val="11"/>
        </w:numPr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 xml:space="preserve">Carrera, </w:t>
      </w:r>
      <w:r w:rsidRPr="00642BA0">
        <w:rPr>
          <w:rFonts w:ascii="DaxlinePro-Regular" w:hAnsi="DaxlinePro-Regular" w:cs="Arial"/>
        </w:rPr>
        <w:t>se muestran aquellas que se haya ingresado en la solapa de Inst. Asociadas, si no se ingresó ninguna, no habrá Institución para seleccionar.</w:t>
      </w:r>
    </w:p>
    <w:p w:rsidR="00642BA0" w:rsidRDefault="00642BA0" w:rsidP="00D71438">
      <w:pPr>
        <w:pStyle w:val="Prrafodelista"/>
        <w:numPr>
          <w:ilvl w:val="0"/>
          <w:numId w:val="11"/>
        </w:numPr>
        <w:rPr>
          <w:rFonts w:ascii="DaxlinePro-Regular" w:hAnsi="DaxlinePro-Regular" w:cs="Arial"/>
        </w:rPr>
      </w:pPr>
      <w:r w:rsidRPr="00642BA0">
        <w:rPr>
          <w:rFonts w:ascii="DaxlinePro-Regular" w:hAnsi="DaxlinePro-Regular" w:cs="Arial"/>
        </w:rPr>
        <w:t xml:space="preserve">Datos personales como </w:t>
      </w:r>
      <w:r w:rsidR="00D71438" w:rsidRPr="00642BA0">
        <w:rPr>
          <w:rFonts w:ascii="DaxlinePro-Regular" w:hAnsi="DaxlinePro-Regular" w:cs="Arial"/>
        </w:rPr>
        <w:t>Apellido, nombre, tipo y número de documento</w:t>
      </w:r>
      <w:r>
        <w:rPr>
          <w:rFonts w:ascii="DaxlinePro-Regular" w:hAnsi="DaxlinePro-Regular" w:cs="Arial"/>
        </w:rPr>
        <w:t xml:space="preserve"> y Cargo.</w:t>
      </w:r>
    </w:p>
    <w:p w:rsidR="00D71438" w:rsidRDefault="00642BA0" w:rsidP="00D71438">
      <w:pPr>
        <w:pStyle w:val="Prrafodelista"/>
        <w:numPr>
          <w:ilvl w:val="0"/>
          <w:numId w:val="11"/>
        </w:numPr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 xml:space="preserve">Datos del lugar de trabajo, </w:t>
      </w:r>
      <w:r w:rsidR="00D71438" w:rsidRPr="00642BA0">
        <w:rPr>
          <w:rFonts w:ascii="DaxlinePro-Regular" w:hAnsi="DaxlinePro-Regular" w:cs="Arial"/>
        </w:rPr>
        <w:t>domicilio, teléfono (fijo o móvil), celular, correo electrónico, correo alternativo (dato opcional)</w:t>
      </w:r>
      <w:r w:rsidR="00B317AB" w:rsidRPr="00642BA0">
        <w:rPr>
          <w:rFonts w:ascii="DaxlinePro-Regular" w:hAnsi="DaxlinePro-Regular" w:cs="Arial"/>
        </w:rPr>
        <w:t>.</w:t>
      </w:r>
    </w:p>
    <w:p w:rsidR="00A2035B" w:rsidRPr="00A2035B" w:rsidRDefault="00A2035B" w:rsidP="00A2035B">
      <w:pPr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>Luego de ingresar los datos de cada coordinador debe hacer clic en el botón “Agregar Coordinador” para guardar dichos datos.</w:t>
      </w:r>
    </w:p>
    <w:p w:rsidR="00A2035B" w:rsidRDefault="00A2035B" w:rsidP="00A2035B">
      <w:pPr>
        <w:spacing w:before="240"/>
        <w:rPr>
          <w:rFonts w:ascii="DaxlinePro-Bold" w:hAnsi="DaxlinePro-Bold" w:cs="Arial"/>
          <w:color w:val="1F497D" w:themeColor="text2"/>
          <w:sz w:val="28"/>
        </w:rPr>
      </w:pPr>
      <w:r>
        <w:rPr>
          <w:rFonts w:ascii="DaxlinePro-Bold" w:hAnsi="DaxlinePro-Bold" w:cs="Arial"/>
          <w:color w:val="1F497D" w:themeColor="text2"/>
          <w:sz w:val="28"/>
        </w:rPr>
        <w:t>Solapa: Desarrollo</w:t>
      </w:r>
    </w:p>
    <w:p w:rsidR="00A2035B" w:rsidRPr="00A2035B" w:rsidRDefault="00A2035B" w:rsidP="00A2035B">
      <w:pPr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>En esta solapa debe adjuntarse los documentos requeridos para la convocatoria.</w:t>
      </w:r>
    </w:p>
    <w:p w:rsidR="00CB43A7" w:rsidRDefault="00CB43A7" w:rsidP="000E2A5C">
      <w:pPr>
        <w:spacing w:before="240"/>
        <w:rPr>
          <w:rFonts w:ascii="DaxlinePro-Bold" w:hAnsi="DaxlinePro-Bold" w:cs="Arial"/>
          <w:color w:val="1F497D" w:themeColor="text2"/>
          <w:sz w:val="28"/>
        </w:rPr>
      </w:pPr>
      <w:r>
        <w:rPr>
          <w:noProof/>
          <w:lang w:eastAsia="es-AR"/>
        </w:rPr>
        <w:drawing>
          <wp:inline distT="0" distB="0" distL="0" distR="0" wp14:anchorId="53031798" wp14:editId="7DBA2145">
            <wp:extent cx="5612130" cy="188658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35B" w:rsidRPr="00A2035B" w:rsidRDefault="00A2035B" w:rsidP="00A2035B">
      <w:pPr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>Para hacerlo se debe indicar el tipo de documento (</w:t>
      </w:r>
      <w:r>
        <w:t>predefinidos en un listado desplegable), buscar el archivo en cuestión con el botón “Seleccionar archivo” y luego guardarlo con el botón “Agregar Archivo”.</w:t>
      </w:r>
    </w:p>
    <w:p w:rsidR="00805AEA" w:rsidRDefault="00805AEA" w:rsidP="00805AEA">
      <w:pPr>
        <w:spacing w:before="240"/>
        <w:rPr>
          <w:rFonts w:ascii="DaxlinePro-Bold" w:hAnsi="DaxlinePro-Bold" w:cs="Arial"/>
          <w:color w:val="1F497D" w:themeColor="text2"/>
          <w:sz w:val="28"/>
        </w:rPr>
      </w:pPr>
      <w:r>
        <w:rPr>
          <w:rFonts w:ascii="DaxlinePro-Bold" w:hAnsi="DaxlinePro-Bold" w:cs="Arial"/>
          <w:color w:val="1F497D" w:themeColor="text2"/>
          <w:sz w:val="28"/>
        </w:rPr>
        <w:t>Solapa: Descripción</w:t>
      </w:r>
    </w:p>
    <w:p w:rsidR="009D591D" w:rsidRDefault="00805AEA" w:rsidP="00420E97">
      <w:pPr>
        <w:spacing w:after="0"/>
        <w:rPr>
          <w:rFonts w:ascii="DaxlinePro-Regular" w:hAnsi="DaxlinePro-Regular" w:cs="Arial"/>
        </w:rPr>
      </w:pPr>
      <w:r w:rsidRPr="00101238">
        <w:rPr>
          <w:rFonts w:ascii="DaxlinePro-Bold" w:hAnsi="DaxlinePro-Bold" w:cs="Arial"/>
        </w:rPr>
        <w:t>Contiene</w:t>
      </w:r>
      <w:r w:rsidR="009D591D">
        <w:rPr>
          <w:rFonts w:ascii="DaxlinePro-Bold" w:hAnsi="DaxlinePro-Bold" w:cs="Arial"/>
        </w:rPr>
        <w:t xml:space="preserve"> los puntos</w:t>
      </w:r>
      <w:r w:rsidR="00F12039" w:rsidRPr="00101238">
        <w:rPr>
          <w:rFonts w:ascii="DaxlinePro-Bold" w:hAnsi="DaxlinePro-Bold" w:cs="Arial"/>
        </w:rPr>
        <w:t>:</w:t>
      </w:r>
      <w:r w:rsidR="00F12039">
        <w:rPr>
          <w:rFonts w:ascii="DaxlinePro-Regular" w:hAnsi="DaxlinePro-Regular" w:cs="Arial"/>
        </w:rPr>
        <w:t xml:space="preserve"> </w:t>
      </w:r>
    </w:p>
    <w:p w:rsidR="009D591D" w:rsidRDefault="009D591D" w:rsidP="009D591D">
      <w:pPr>
        <w:pStyle w:val="Prrafodelista"/>
        <w:numPr>
          <w:ilvl w:val="0"/>
          <w:numId w:val="12"/>
        </w:numPr>
        <w:rPr>
          <w:rFonts w:ascii="DaxlinePro-Regular" w:hAnsi="DaxlinePro-Regular" w:cs="Arial"/>
        </w:rPr>
      </w:pPr>
      <w:r w:rsidRPr="009D591D">
        <w:rPr>
          <w:rFonts w:ascii="DaxlinePro-Regular" w:hAnsi="DaxlinePro-Regular" w:cs="Arial"/>
        </w:rPr>
        <w:t>2 Resumen del proyecto (máximo 1000 caracteres)</w:t>
      </w:r>
    </w:p>
    <w:p w:rsidR="009D591D" w:rsidRDefault="009D591D" w:rsidP="009D591D">
      <w:pPr>
        <w:pStyle w:val="Prrafodelista"/>
        <w:numPr>
          <w:ilvl w:val="0"/>
          <w:numId w:val="12"/>
        </w:numPr>
        <w:rPr>
          <w:rFonts w:ascii="DaxlinePro-Regular" w:hAnsi="DaxlinePro-Regular" w:cs="Arial"/>
        </w:rPr>
      </w:pPr>
      <w:r w:rsidRPr="009D591D">
        <w:rPr>
          <w:rFonts w:ascii="DaxlinePro-Regular" w:hAnsi="DaxlinePro-Regular" w:cs="Arial"/>
        </w:rPr>
        <w:t>3 Fundamentación y/o justificación del proyecto de creación/consolidación de carrera, (relevancia regional, temática y social, la pertinencia y factibilidad de la propuesta, de acuerdo con lo establecido en el art. 10 de resolución 983/14)</w:t>
      </w:r>
    </w:p>
    <w:p w:rsidR="009D591D" w:rsidRDefault="009D591D" w:rsidP="009D591D">
      <w:pPr>
        <w:pStyle w:val="Prrafodelista"/>
        <w:numPr>
          <w:ilvl w:val="1"/>
          <w:numId w:val="12"/>
        </w:numPr>
        <w:rPr>
          <w:rFonts w:ascii="DaxlinePro-Regular" w:hAnsi="DaxlinePro-Regular" w:cs="Arial"/>
        </w:rPr>
      </w:pPr>
      <w:r w:rsidRPr="009D591D">
        <w:rPr>
          <w:rFonts w:ascii="DaxlinePro-Regular" w:hAnsi="DaxlinePro-Regular" w:cs="Arial"/>
        </w:rPr>
        <w:t>3.1 Grado de complementariedad entre los integrantes de la red.</w:t>
      </w:r>
    </w:p>
    <w:p w:rsidR="009D591D" w:rsidRDefault="009D591D" w:rsidP="009D591D">
      <w:pPr>
        <w:pStyle w:val="Prrafodelista"/>
        <w:numPr>
          <w:ilvl w:val="1"/>
          <w:numId w:val="12"/>
        </w:numPr>
        <w:rPr>
          <w:rFonts w:ascii="DaxlinePro-Regular" w:hAnsi="DaxlinePro-Regular" w:cs="Arial"/>
        </w:rPr>
      </w:pPr>
      <w:r w:rsidRPr="009D591D">
        <w:rPr>
          <w:rFonts w:ascii="DaxlinePro-Regular" w:hAnsi="DaxlinePro-Regular" w:cs="Arial"/>
        </w:rPr>
        <w:t>3.2 Antecedentes académicos y de investigación en el área de incumbencia del proyecto.</w:t>
      </w:r>
    </w:p>
    <w:p w:rsidR="009D591D" w:rsidRDefault="009D591D" w:rsidP="009D591D">
      <w:pPr>
        <w:pStyle w:val="Prrafodelista"/>
        <w:numPr>
          <w:ilvl w:val="1"/>
          <w:numId w:val="12"/>
        </w:numPr>
        <w:rPr>
          <w:rFonts w:ascii="DaxlinePro-Regular" w:hAnsi="DaxlinePro-Regular" w:cs="Arial"/>
        </w:rPr>
      </w:pPr>
      <w:r w:rsidRPr="009D591D">
        <w:rPr>
          <w:rFonts w:ascii="DaxlinePro-Regular" w:hAnsi="DaxlinePro-Regular" w:cs="Arial"/>
        </w:rPr>
        <w:t>3.3 Viabilidad de la propuesta.</w:t>
      </w:r>
    </w:p>
    <w:p w:rsidR="009D591D" w:rsidRDefault="009D591D" w:rsidP="009D591D">
      <w:pPr>
        <w:pStyle w:val="Prrafodelista"/>
        <w:numPr>
          <w:ilvl w:val="1"/>
          <w:numId w:val="12"/>
        </w:numPr>
        <w:rPr>
          <w:rFonts w:ascii="DaxlinePro-Regular" w:hAnsi="DaxlinePro-Regular" w:cs="Arial"/>
        </w:rPr>
      </w:pPr>
      <w:r w:rsidRPr="009D591D">
        <w:rPr>
          <w:rFonts w:ascii="DaxlinePro-Regular" w:hAnsi="DaxlinePro-Regular" w:cs="Arial"/>
        </w:rPr>
        <w:t>3.4 Impacto esperado del proyecto en relación a la consolidación de áreas temáticas prioritarias y/o de vacancia.</w:t>
      </w:r>
    </w:p>
    <w:p w:rsidR="009D591D" w:rsidRDefault="009D591D" w:rsidP="009D591D">
      <w:pPr>
        <w:pStyle w:val="Prrafodelista"/>
        <w:numPr>
          <w:ilvl w:val="1"/>
          <w:numId w:val="12"/>
        </w:numPr>
        <w:rPr>
          <w:rFonts w:ascii="DaxlinePro-Regular" w:hAnsi="DaxlinePro-Regular" w:cs="Arial"/>
        </w:rPr>
      </w:pPr>
      <w:r w:rsidRPr="009D591D">
        <w:rPr>
          <w:rFonts w:ascii="DaxlinePro-Regular" w:hAnsi="DaxlinePro-Regular" w:cs="Arial"/>
        </w:rPr>
        <w:t>3.5 Identificación de la demanda y modalidad de participación de la Red con organismos públicos y/o del sector productivo participantes, en caso de corresponder.</w:t>
      </w:r>
    </w:p>
    <w:p w:rsidR="009D591D" w:rsidRDefault="009D591D" w:rsidP="009D591D">
      <w:pPr>
        <w:pStyle w:val="Prrafodelista"/>
        <w:numPr>
          <w:ilvl w:val="0"/>
          <w:numId w:val="12"/>
        </w:numPr>
        <w:rPr>
          <w:rFonts w:ascii="DaxlinePro-Regular" w:hAnsi="DaxlinePro-Regular" w:cs="Arial"/>
        </w:rPr>
      </w:pPr>
      <w:r w:rsidRPr="009D591D">
        <w:rPr>
          <w:rFonts w:ascii="DaxlinePro-Regular" w:hAnsi="DaxlinePro-Regular" w:cs="Arial"/>
        </w:rPr>
        <w:t>4 objetivos</w:t>
      </w:r>
    </w:p>
    <w:p w:rsidR="009D591D" w:rsidRDefault="009D591D" w:rsidP="009D591D">
      <w:pPr>
        <w:pStyle w:val="Prrafodelista"/>
        <w:numPr>
          <w:ilvl w:val="1"/>
          <w:numId w:val="12"/>
        </w:numPr>
        <w:rPr>
          <w:rFonts w:ascii="DaxlinePro-Regular" w:hAnsi="DaxlinePro-Regular" w:cs="Arial"/>
        </w:rPr>
      </w:pPr>
      <w:r w:rsidRPr="009D591D">
        <w:rPr>
          <w:rFonts w:ascii="DaxlinePro-Regular" w:hAnsi="DaxlinePro-Regular" w:cs="Arial"/>
        </w:rPr>
        <w:t xml:space="preserve">4.1 Objetivo general </w:t>
      </w:r>
    </w:p>
    <w:p w:rsidR="00E51A40" w:rsidRDefault="009D591D" w:rsidP="009D591D">
      <w:pPr>
        <w:pStyle w:val="Prrafodelista"/>
        <w:numPr>
          <w:ilvl w:val="1"/>
          <w:numId w:val="12"/>
        </w:numPr>
        <w:rPr>
          <w:rFonts w:ascii="DaxlinePro-Regular" w:hAnsi="DaxlinePro-Regular" w:cs="Arial"/>
        </w:rPr>
      </w:pPr>
      <w:r w:rsidRPr="00E51A40">
        <w:rPr>
          <w:rFonts w:ascii="DaxlinePro-Regular" w:hAnsi="DaxlinePro-Regular" w:cs="Arial"/>
        </w:rPr>
        <w:t>4.2 Objetivos específicos</w:t>
      </w:r>
    </w:p>
    <w:p w:rsidR="00E51A40" w:rsidRDefault="009D591D" w:rsidP="00E51A40">
      <w:pPr>
        <w:pStyle w:val="Prrafodelista"/>
        <w:numPr>
          <w:ilvl w:val="0"/>
          <w:numId w:val="12"/>
        </w:numPr>
        <w:rPr>
          <w:rFonts w:ascii="DaxlinePro-Regular" w:hAnsi="DaxlinePro-Regular" w:cs="Arial"/>
        </w:rPr>
      </w:pPr>
      <w:r w:rsidRPr="00E51A40">
        <w:rPr>
          <w:rFonts w:ascii="DaxlinePro-Regular" w:hAnsi="DaxlinePro-Regular" w:cs="Arial"/>
        </w:rPr>
        <w:t>5. Antecedentes institucionales en el área del proyecto</w:t>
      </w:r>
    </w:p>
    <w:p w:rsidR="00E51A40" w:rsidRDefault="009D591D" w:rsidP="00E51A40">
      <w:pPr>
        <w:pStyle w:val="Prrafodelista"/>
        <w:numPr>
          <w:ilvl w:val="1"/>
          <w:numId w:val="12"/>
        </w:numPr>
        <w:rPr>
          <w:rFonts w:ascii="DaxlinePro-Regular" w:hAnsi="DaxlinePro-Regular" w:cs="Arial"/>
        </w:rPr>
      </w:pPr>
      <w:r w:rsidRPr="00E51A40">
        <w:rPr>
          <w:rFonts w:ascii="DaxlinePro-Regular" w:hAnsi="DaxlinePro-Regular" w:cs="Arial"/>
        </w:rPr>
        <w:t>5.1 Total de docentes categorizados en el área de proyectos</w:t>
      </w:r>
    </w:p>
    <w:p w:rsidR="00E51A40" w:rsidRDefault="009D591D" w:rsidP="00E51A40">
      <w:pPr>
        <w:pStyle w:val="Prrafodelista"/>
        <w:numPr>
          <w:ilvl w:val="1"/>
          <w:numId w:val="12"/>
        </w:numPr>
        <w:rPr>
          <w:rFonts w:ascii="DaxlinePro-Regular" w:hAnsi="DaxlinePro-Regular" w:cs="Arial"/>
        </w:rPr>
      </w:pPr>
      <w:r w:rsidRPr="00E51A40">
        <w:rPr>
          <w:rFonts w:ascii="DaxlinePro-Regular" w:hAnsi="DaxlinePro-Regular" w:cs="Arial"/>
        </w:rPr>
        <w:t>5.2 Proyectos de investigación de los últimos años</w:t>
      </w:r>
    </w:p>
    <w:p w:rsidR="00E51A40" w:rsidRDefault="009D591D" w:rsidP="00E51A40">
      <w:pPr>
        <w:pStyle w:val="Prrafodelista"/>
        <w:numPr>
          <w:ilvl w:val="1"/>
          <w:numId w:val="12"/>
        </w:numPr>
        <w:rPr>
          <w:rFonts w:ascii="DaxlinePro-Regular" w:hAnsi="DaxlinePro-Regular" w:cs="Arial"/>
        </w:rPr>
      </w:pPr>
      <w:r w:rsidRPr="00E51A40">
        <w:rPr>
          <w:rFonts w:ascii="DaxlinePro-Regular" w:hAnsi="DaxlinePro-Regular" w:cs="Arial"/>
        </w:rPr>
        <w:t xml:space="preserve">5.3 Docentes con títulos de posgrado: Maestría – total: Doctorado </w:t>
      </w:r>
      <w:r w:rsidR="00E51A40">
        <w:rPr>
          <w:rFonts w:ascii="DaxlinePro-Regular" w:hAnsi="DaxlinePro-Regular" w:cs="Arial"/>
        </w:rPr>
        <w:t>–</w:t>
      </w:r>
      <w:r w:rsidRPr="00E51A40">
        <w:rPr>
          <w:rFonts w:ascii="DaxlinePro-Regular" w:hAnsi="DaxlinePro-Regular" w:cs="Arial"/>
        </w:rPr>
        <w:t xml:space="preserve"> Total</w:t>
      </w:r>
    </w:p>
    <w:p w:rsidR="009D591D" w:rsidRDefault="009D591D" w:rsidP="00E51A40">
      <w:pPr>
        <w:pStyle w:val="Prrafodelista"/>
        <w:numPr>
          <w:ilvl w:val="1"/>
          <w:numId w:val="12"/>
        </w:numPr>
        <w:rPr>
          <w:rFonts w:ascii="DaxlinePro-Regular" w:hAnsi="DaxlinePro-Regular" w:cs="Arial"/>
        </w:rPr>
      </w:pPr>
      <w:r w:rsidRPr="00E51A40">
        <w:rPr>
          <w:rFonts w:ascii="DaxlinePro-Regular" w:hAnsi="DaxlinePro-Regular" w:cs="Arial"/>
        </w:rPr>
        <w:t>5.4 Carreras de grado y posgrado afines al proyecto presentado</w:t>
      </w:r>
    </w:p>
    <w:p w:rsidR="00E51A40" w:rsidRPr="00E51A40" w:rsidRDefault="00E51A40" w:rsidP="00420E97">
      <w:pPr>
        <w:jc w:val="center"/>
        <w:rPr>
          <w:rFonts w:ascii="DaxlinePro-Regular" w:hAnsi="DaxlinePro-Regular" w:cs="Arial"/>
        </w:rPr>
      </w:pPr>
      <w:r>
        <w:rPr>
          <w:noProof/>
          <w:lang w:eastAsia="es-AR"/>
        </w:rPr>
        <w:drawing>
          <wp:inline distT="0" distB="0" distL="0" distR="0" wp14:anchorId="44445E06" wp14:editId="0DD7F682">
            <wp:extent cx="4942800" cy="6901200"/>
            <wp:effectExtent l="0" t="0" r="0" b="0"/>
            <wp:docPr id="110" name="Imagen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-4" b="16171"/>
                    <a:stretch/>
                  </pic:blipFill>
                  <pic:spPr bwMode="auto">
                    <a:xfrm>
                      <a:off x="0" y="0"/>
                      <a:ext cx="4942800" cy="690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806" w:rsidRDefault="00A2035B" w:rsidP="009D591D">
      <w:pPr>
        <w:spacing w:before="240"/>
        <w:jc w:val="center"/>
        <w:rPr>
          <w:rFonts w:ascii="DaxlinePro-Bold" w:hAnsi="DaxlinePro-Bold" w:cs="Arial"/>
          <w:color w:val="1F497D" w:themeColor="text2"/>
          <w:sz w:val="28"/>
        </w:rPr>
      </w:pPr>
      <w:r>
        <w:rPr>
          <w:noProof/>
          <w:lang w:eastAsia="es-AR"/>
        </w:rPr>
        <w:drawing>
          <wp:inline distT="0" distB="0" distL="0" distR="0" wp14:anchorId="30808233" wp14:editId="4D0FB2F9">
            <wp:extent cx="5800725" cy="124552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86283" b="852"/>
                    <a:stretch/>
                  </pic:blipFill>
                  <pic:spPr bwMode="auto">
                    <a:xfrm>
                      <a:off x="0" y="0"/>
                      <a:ext cx="6237495" cy="1339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F66" w:rsidRDefault="005629F9" w:rsidP="00FB4464">
      <w:pPr>
        <w:spacing w:before="240"/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 xml:space="preserve">Para agregar objetivos específicos, se utiliza un numerador por ítem. Para </w:t>
      </w:r>
      <w:r w:rsidRPr="005629F9">
        <w:rPr>
          <w:rFonts w:ascii="DaxlinePro-Bold" w:hAnsi="DaxlinePro-Bold" w:cs="Arial"/>
        </w:rPr>
        <w:t>agregar ítems</w:t>
      </w:r>
      <w:r>
        <w:rPr>
          <w:rFonts w:ascii="DaxlinePro-Regular" w:hAnsi="DaxlinePro-Regular" w:cs="Arial"/>
        </w:rPr>
        <w:t xml:space="preserve"> se debe utilizar el </w:t>
      </w:r>
      <w:r w:rsidR="008C07FD">
        <w:rPr>
          <w:rFonts w:ascii="DaxlinePro-Regular" w:hAnsi="DaxlinePro-Regular" w:cs="Arial"/>
        </w:rPr>
        <w:t xml:space="preserve">ícono </w:t>
      </w:r>
      <w:r>
        <w:rPr>
          <w:rFonts w:ascii="DaxlinePro-Bold" w:hAnsi="DaxlinePro-Bold" w:cs="Arial"/>
          <w:noProof/>
          <w:color w:val="1F497D" w:themeColor="text2"/>
          <w:sz w:val="28"/>
          <w:lang w:eastAsia="es-AR"/>
        </w:rPr>
        <w:drawing>
          <wp:inline distT="0" distB="0" distL="0" distR="0" wp14:anchorId="17897515" wp14:editId="0F5D584F">
            <wp:extent cx="96623" cy="109800"/>
            <wp:effectExtent l="0" t="0" r="0" b="5080"/>
            <wp:docPr id="2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62" cy="11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axlinePro-Regular" w:hAnsi="DaxlinePro-Regular" w:cs="Arial"/>
        </w:rPr>
        <w:t xml:space="preserve">. Si se quiere </w:t>
      </w:r>
      <w:r w:rsidRPr="005629F9">
        <w:rPr>
          <w:rFonts w:ascii="DaxlinePro-Bold" w:hAnsi="DaxlinePro-Bold" w:cs="Arial"/>
        </w:rPr>
        <w:t>borrar un ítem</w:t>
      </w:r>
      <w:r>
        <w:rPr>
          <w:rFonts w:ascii="DaxlinePro-Regular" w:hAnsi="DaxlinePro-Regular" w:cs="Arial"/>
        </w:rPr>
        <w:t xml:space="preserve"> se utiliza el ícono </w:t>
      </w:r>
      <w:r>
        <w:rPr>
          <w:rFonts w:ascii="DaxlinePro-Bold" w:hAnsi="DaxlinePro-Bold" w:cs="Arial"/>
          <w:noProof/>
          <w:color w:val="1F497D" w:themeColor="text2"/>
          <w:sz w:val="28"/>
          <w:lang w:eastAsia="es-AR"/>
        </w:rPr>
        <w:drawing>
          <wp:inline distT="0" distB="0" distL="0" distR="0" wp14:anchorId="0B119296" wp14:editId="3C314DB3">
            <wp:extent cx="95693" cy="108742"/>
            <wp:effectExtent l="0" t="0" r="0" b="5715"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15" cy="11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axlinePro-Regular" w:hAnsi="DaxlinePro-Regular" w:cs="Arial"/>
        </w:rPr>
        <w:t xml:space="preserve">. Para </w:t>
      </w:r>
      <w:r w:rsidRPr="005629F9">
        <w:rPr>
          <w:rFonts w:ascii="DaxlinePro-Bold" w:hAnsi="DaxlinePro-Bold" w:cs="Arial"/>
        </w:rPr>
        <w:t>volver hacia atrás</w:t>
      </w:r>
      <w:r>
        <w:rPr>
          <w:rFonts w:ascii="DaxlinePro-Regular" w:hAnsi="DaxlinePro-Regular" w:cs="Arial"/>
        </w:rPr>
        <w:t xml:space="preserve"> un paso, se utiliza el ícono </w:t>
      </w:r>
      <w:r>
        <w:rPr>
          <w:rFonts w:ascii="DaxlinePro-Bold" w:hAnsi="DaxlinePro-Bold" w:cs="Arial"/>
          <w:noProof/>
          <w:color w:val="1F497D" w:themeColor="text2"/>
          <w:sz w:val="28"/>
          <w:lang w:eastAsia="es-AR"/>
        </w:rPr>
        <w:drawing>
          <wp:inline distT="0" distB="0" distL="0" distR="0" wp14:anchorId="4A7E9143" wp14:editId="74978AE2">
            <wp:extent cx="95693" cy="108742"/>
            <wp:effectExtent l="0" t="0" r="0" b="5715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93" cy="10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axlinePro-Regular" w:hAnsi="DaxlinePro-Regular" w:cs="Arial"/>
        </w:rPr>
        <w:t xml:space="preserve">. Las flechas de arriba/abajo permiten </w:t>
      </w:r>
      <w:r w:rsidRPr="005629F9">
        <w:rPr>
          <w:rFonts w:ascii="DaxlinePro-Bold" w:hAnsi="DaxlinePro-Bold" w:cs="Arial"/>
        </w:rPr>
        <w:t>ordenar los ítems</w:t>
      </w:r>
      <w:r>
        <w:rPr>
          <w:rFonts w:ascii="DaxlinePro-Regular" w:hAnsi="DaxlinePro-Regular" w:cs="Arial"/>
        </w:rPr>
        <w:t xml:space="preserve"> ya colocados. </w:t>
      </w:r>
    </w:p>
    <w:p w:rsidR="00253A28" w:rsidRDefault="00253A28" w:rsidP="00FB4464">
      <w:pPr>
        <w:spacing w:before="240"/>
        <w:rPr>
          <w:rFonts w:ascii="DaxlinePro-Bold" w:hAnsi="DaxlinePro-Bold" w:cs="Arial"/>
          <w:color w:val="1F497D" w:themeColor="text2"/>
          <w:sz w:val="28"/>
        </w:rPr>
      </w:pPr>
      <w:r>
        <w:rPr>
          <w:rFonts w:ascii="DaxlinePro-Bold" w:hAnsi="DaxlinePro-Bold" w:cs="Arial"/>
          <w:color w:val="1F497D" w:themeColor="text2"/>
          <w:sz w:val="28"/>
        </w:rPr>
        <w:t>Solapa: Actividades</w:t>
      </w:r>
    </w:p>
    <w:p w:rsidR="009D591D" w:rsidRDefault="009D591D" w:rsidP="00FB4464">
      <w:pPr>
        <w:spacing w:before="240"/>
        <w:rPr>
          <w:rFonts w:ascii="DaxlinePro-Regular" w:hAnsi="DaxlinePro-Regular" w:cs="Arial"/>
        </w:rPr>
      </w:pPr>
      <w:r>
        <w:rPr>
          <w:noProof/>
          <w:lang w:eastAsia="es-AR"/>
        </w:rPr>
        <w:drawing>
          <wp:inline distT="0" distB="0" distL="0" distR="0" wp14:anchorId="41BE7A2F" wp14:editId="436243CD">
            <wp:extent cx="5612130" cy="3152775"/>
            <wp:effectExtent l="0" t="0" r="762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AA4" w:rsidRDefault="00A225C2" w:rsidP="00FB4464">
      <w:pPr>
        <w:spacing w:before="240"/>
        <w:rPr>
          <w:rFonts w:ascii="DaxlinePro-Regular" w:hAnsi="DaxlinePro-Regular" w:cs="Arial"/>
        </w:rPr>
      </w:pPr>
      <w:r w:rsidRPr="00A225C2">
        <w:rPr>
          <w:rFonts w:ascii="DaxlinePro-Regular" w:hAnsi="DaxlinePro-Regular" w:cs="Arial"/>
        </w:rPr>
        <w:t>Contiene:</w:t>
      </w:r>
      <w:r>
        <w:rPr>
          <w:rFonts w:ascii="DaxlinePro-Regular" w:hAnsi="DaxlinePro-Regular" w:cs="Arial"/>
        </w:rPr>
        <w:t xml:space="preserve"> </w:t>
      </w:r>
    </w:p>
    <w:p w:rsidR="00253A28" w:rsidRPr="000566B9" w:rsidRDefault="00DE4AA4" w:rsidP="00FB4464">
      <w:pPr>
        <w:pStyle w:val="Prrafodelista"/>
        <w:numPr>
          <w:ilvl w:val="0"/>
          <w:numId w:val="3"/>
        </w:numPr>
        <w:spacing w:before="240"/>
        <w:rPr>
          <w:rFonts w:ascii="DaxlinePro-Regular" w:hAnsi="DaxlinePro-Regular" w:cs="Arial"/>
        </w:rPr>
      </w:pPr>
      <w:r w:rsidRPr="00DE4AA4">
        <w:rPr>
          <w:rFonts w:ascii="DaxlinePro-Bold" w:hAnsi="DaxlinePro-Bold" w:cs="Arial"/>
        </w:rPr>
        <w:t>Actividades ingresadas</w:t>
      </w:r>
      <w:r>
        <w:rPr>
          <w:rFonts w:ascii="DaxlinePro-Regular" w:hAnsi="DaxlinePro-Regular" w:cs="Arial"/>
        </w:rPr>
        <w:t xml:space="preserve">, </w:t>
      </w:r>
      <w:r w:rsidRPr="00813CA9">
        <w:rPr>
          <w:rFonts w:ascii="DaxlinePro-Bold" w:hAnsi="DaxlinePro-Bold" w:cs="Arial"/>
          <w:color w:val="C00000"/>
        </w:rPr>
        <w:t>previsualiza</w:t>
      </w:r>
      <w:r>
        <w:rPr>
          <w:rFonts w:ascii="DaxlinePro-Regular" w:hAnsi="DaxlinePro-Regular" w:cs="Arial"/>
        </w:rPr>
        <w:t xml:space="preserve"> la etapa (año 2015/1</w:t>
      </w:r>
      <w:r w:rsidR="00420E97">
        <w:rPr>
          <w:rFonts w:ascii="DaxlinePro-Regular" w:hAnsi="DaxlinePro-Regular" w:cs="Arial"/>
        </w:rPr>
        <w:t>7</w:t>
      </w:r>
      <w:r>
        <w:rPr>
          <w:rFonts w:ascii="DaxlinePro-Regular" w:hAnsi="DaxlinePro-Regular" w:cs="Arial"/>
        </w:rPr>
        <w:t>), el período (mes año), el nombre de la actividad</w:t>
      </w:r>
      <w:r w:rsidR="00576B50">
        <w:rPr>
          <w:rFonts w:ascii="DaxlinePro-Regular" w:hAnsi="DaxlinePro-Regular" w:cs="Arial"/>
        </w:rPr>
        <w:t>,</w:t>
      </w:r>
      <w:r>
        <w:rPr>
          <w:rFonts w:ascii="DaxlinePro-Regular" w:hAnsi="DaxlinePro-Regular" w:cs="Arial"/>
        </w:rPr>
        <w:t xml:space="preserve"> la descripción</w:t>
      </w:r>
      <w:r w:rsidR="00576B50">
        <w:rPr>
          <w:rFonts w:ascii="DaxlinePro-Regular" w:hAnsi="DaxlinePro-Regular" w:cs="Arial"/>
        </w:rPr>
        <w:t xml:space="preserve"> de la actividad, el ícono </w:t>
      </w:r>
      <w:r w:rsidR="00576B50">
        <w:rPr>
          <w:rFonts w:ascii="DaxlinePro-Regular" w:hAnsi="DaxlinePro-Regular" w:cs="Arial"/>
          <w:noProof/>
          <w:lang w:eastAsia="es-AR"/>
        </w:rPr>
        <w:drawing>
          <wp:inline distT="0" distB="0" distL="0" distR="0" wp14:anchorId="74B7EE3E" wp14:editId="4F3BC153">
            <wp:extent cx="233917" cy="152046"/>
            <wp:effectExtent l="0" t="0" r="0" b="635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84" cy="15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B50">
        <w:rPr>
          <w:rFonts w:ascii="DaxlinePro-Regular" w:hAnsi="DaxlinePro-Regular" w:cs="Arial"/>
        </w:rPr>
        <w:t xml:space="preserve"> para editar la actividad y el ícono </w:t>
      </w:r>
      <w:r w:rsidR="00576B50">
        <w:rPr>
          <w:rFonts w:ascii="DaxlinePro-Regular" w:hAnsi="DaxlinePro-Regular" w:cs="Arial"/>
          <w:noProof/>
          <w:lang w:eastAsia="es-AR"/>
        </w:rPr>
        <w:drawing>
          <wp:inline distT="0" distB="0" distL="0" distR="0" wp14:anchorId="42747048" wp14:editId="08045FEA">
            <wp:extent cx="233916" cy="152045"/>
            <wp:effectExtent l="0" t="0" r="0" b="635"/>
            <wp:docPr id="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82" cy="15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B50">
        <w:rPr>
          <w:rFonts w:ascii="DaxlinePro-Regular" w:hAnsi="DaxlinePro-Regular" w:cs="Arial"/>
        </w:rPr>
        <w:t xml:space="preserve"> para borrar la línea cargada. </w:t>
      </w:r>
      <w:r w:rsidR="00C32B0D">
        <w:rPr>
          <w:rFonts w:ascii="DaxlinePro-Regular" w:hAnsi="DaxlinePro-Regular" w:cs="Arial"/>
        </w:rPr>
        <w:br/>
      </w:r>
      <w:r w:rsidR="00C32B0D">
        <w:rPr>
          <w:rFonts w:ascii="DaxlinePro-Regular" w:hAnsi="DaxlinePro-Regular" w:cs="Arial"/>
        </w:rPr>
        <w:br/>
      </w:r>
      <w:r w:rsidR="00C32B0D">
        <w:rPr>
          <w:rFonts w:ascii="Arial" w:hAnsi="Arial" w:cs="Arial"/>
          <w:noProof/>
          <w:lang w:eastAsia="es-AR"/>
        </w:rPr>
        <w:drawing>
          <wp:inline distT="0" distB="0" distL="0" distR="0" wp14:anchorId="2AE03ABF" wp14:editId="773A87B3">
            <wp:extent cx="5252484" cy="550328"/>
            <wp:effectExtent l="0" t="0" r="5715" b="2540"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450" cy="55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B0D">
        <w:rPr>
          <w:rFonts w:ascii="DaxlinePro-Regular" w:hAnsi="DaxlinePro-Regular" w:cs="Arial"/>
        </w:rPr>
        <w:br/>
      </w:r>
      <w:r w:rsidR="00C32B0D">
        <w:rPr>
          <w:rFonts w:ascii="DaxlinePro-Regular" w:hAnsi="DaxlinePro-Regular" w:cs="Arial"/>
        </w:rPr>
        <w:br/>
      </w:r>
      <w:r w:rsidR="00C32B0D">
        <w:rPr>
          <w:rFonts w:ascii="DaxlinePro-Regular" w:hAnsi="DaxlinePro-Regular" w:cs="Arial"/>
        </w:rPr>
        <w:br/>
      </w:r>
    </w:p>
    <w:p w:rsidR="000566B9" w:rsidRPr="000566B9" w:rsidRDefault="00C32B0D" w:rsidP="00FB4464">
      <w:pPr>
        <w:pStyle w:val="Prrafodelista"/>
        <w:numPr>
          <w:ilvl w:val="0"/>
          <w:numId w:val="3"/>
        </w:numPr>
        <w:spacing w:before="240"/>
        <w:rPr>
          <w:rFonts w:ascii="DaxlinePro-Regular" w:hAnsi="DaxlinePro-Regular" w:cs="Arial"/>
        </w:rPr>
      </w:pPr>
      <w:r w:rsidRPr="000566B9">
        <w:rPr>
          <w:rFonts w:ascii="DaxlinePro-Bold" w:hAnsi="DaxlinePro-Bold" w:cs="Arial"/>
        </w:rPr>
        <w:t>Actividad</w:t>
      </w:r>
      <w:r w:rsidRPr="000566B9">
        <w:rPr>
          <w:rFonts w:ascii="DaxlinePro-Regular" w:hAnsi="DaxlinePro-Regular" w:cs="Arial"/>
        </w:rPr>
        <w:t xml:space="preserve">, </w:t>
      </w:r>
      <w:r w:rsidR="000566B9" w:rsidRPr="000566B9">
        <w:rPr>
          <w:rFonts w:ascii="DaxlinePro-Bold" w:hAnsi="DaxlinePro-Bold" w:cs="Arial"/>
          <w:color w:val="C00000"/>
        </w:rPr>
        <w:t>permite cargar los detalles de las actividades</w:t>
      </w:r>
      <w:r w:rsidR="000566B9" w:rsidRPr="000566B9">
        <w:rPr>
          <w:rFonts w:ascii="DaxlinePro-Regular" w:hAnsi="DaxlinePro-Regular" w:cs="Arial"/>
        </w:rPr>
        <w:t xml:space="preserve"> que se previsualiza</w:t>
      </w:r>
      <w:r w:rsidR="000566B9">
        <w:rPr>
          <w:rFonts w:ascii="DaxlinePro-Regular" w:hAnsi="DaxlinePro-Regular" w:cs="Arial"/>
        </w:rPr>
        <w:t>n</w:t>
      </w:r>
      <w:r w:rsidR="000566B9" w:rsidRPr="000566B9">
        <w:rPr>
          <w:rFonts w:ascii="DaxlinePro-Regular" w:hAnsi="DaxlinePro-Regular" w:cs="Arial"/>
        </w:rPr>
        <w:t xml:space="preserve"> en el campo de arriba (Actividades Ingresadas). La misma contiene:</w:t>
      </w:r>
    </w:p>
    <w:p w:rsidR="000566B9" w:rsidRPr="000566B9" w:rsidRDefault="000566B9" w:rsidP="00FB4464">
      <w:pPr>
        <w:pStyle w:val="Prrafodelista"/>
        <w:numPr>
          <w:ilvl w:val="0"/>
          <w:numId w:val="4"/>
        </w:numPr>
        <w:spacing w:before="240"/>
        <w:rPr>
          <w:rFonts w:ascii="DaxlinePro-Regular" w:hAnsi="DaxlinePro-Regular" w:cs="Arial"/>
        </w:rPr>
      </w:pPr>
      <w:r w:rsidRPr="000566B9">
        <w:rPr>
          <w:rFonts w:ascii="DaxlinePro-Bold" w:hAnsi="DaxlinePro-Bold" w:cs="Arial"/>
        </w:rPr>
        <w:t>Etapa</w:t>
      </w:r>
      <w:r w:rsidRPr="000566B9">
        <w:rPr>
          <w:rFonts w:ascii="DaxlinePro-Regular" w:hAnsi="DaxlinePro-Regular" w:cs="Arial"/>
        </w:rPr>
        <w:t>, corresponde al año de desempeño del pr</w:t>
      </w:r>
      <w:r>
        <w:rPr>
          <w:rFonts w:ascii="DaxlinePro-Regular" w:hAnsi="DaxlinePro-Regular" w:cs="Arial"/>
        </w:rPr>
        <w:t>oyecto.</w:t>
      </w:r>
    </w:p>
    <w:p w:rsidR="000566B9" w:rsidRDefault="000566B9" w:rsidP="00FB4464">
      <w:pPr>
        <w:pStyle w:val="Prrafodelista"/>
        <w:numPr>
          <w:ilvl w:val="0"/>
          <w:numId w:val="4"/>
        </w:numPr>
        <w:spacing w:before="240"/>
        <w:rPr>
          <w:rFonts w:ascii="DaxlinePro-Regular" w:hAnsi="DaxlinePro-Regular" w:cs="Arial"/>
        </w:rPr>
      </w:pPr>
      <w:r w:rsidRPr="000566B9">
        <w:rPr>
          <w:rFonts w:ascii="DaxlinePro-Bold" w:hAnsi="DaxlinePro-Bold" w:cs="Arial"/>
        </w:rPr>
        <w:t>Período</w:t>
      </w:r>
      <w:r w:rsidRPr="000566B9">
        <w:rPr>
          <w:rFonts w:ascii="DaxlinePro-Regular" w:hAnsi="DaxlinePro-Regular" w:cs="Arial"/>
        </w:rPr>
        <w:t xml:space="preserve">, debe ingresar el mes en que se desarrollará </w:t>
      </w:r>
      <w:r>
        <w:rPr>
          <w:rFonts w:ascii="DaxlinePro-Regular" w:hAnsi="DaxlinePro-Regular" w:cs="Arial"/>
        </w:rPr>
        <w:t>cada</w:t>
      </w:r>
      <w:r w:rsidRPr="000566B9">
        <w:rPr>
          <w:rFonts w:ascii="DaxlinePro-Regular" w:hAnsi="DaxlinePro-Regular" w:cs="Arial"/>
        </w:rPr>
        <w:t xml:space="preserve"> actividad. </w:t>
      </w:r>
    </w:p>
    <w:p w:rsidR="000566B9" w:rsidRDefault="000566B9" w:rsidP="00FB4464">
      <w:pPr>
        <w:pStyle w:val="Prrafodelista"/>
        <w:numPr>
          <w:ilvl w:val="0"/>
          <w:numId w:val="4"/>
        </w:numPr>
        <w:spacing w:before="240"/>
        <w:rPr>
          <w:rFonts w:ascii="DaxlinePro-Regular" w:hAnsi="DaxlinePro-Regular" w:cs="Arial"/>
        </w:rPr>
      </w:pPr>
      <w:r w:rsidRPr="000566B9">
        <w:rPr>
          <w:rFonts w:ascii="DaxlinePro-Bold" w:hAnsi="DaxlinePro-Bold" w:cs="Arial"/>
        </w:rPr>
        <w:t>Nombre de la actividad</w:t>
      </w:r>
      <w:r>
        <w:rPr>
          <w:rFonts w:ascii="DaxlinePro-Regular" w:hAnsi="DaxlinePro-Regular" w:cs="Arial"/>
        </w:rPr>
        <w:t xml:space="preserve">, debe consignar un nombre corto que identifique en forma única la actividad que está cargando. </w:t>
      </w:r>
    </w:p>
    <w:p w:rsidR="00F80549" w:rsidRPr="00420E97" w:rsidRDefault="000566B9" w:rsidP="00420E97">
      <w:pPr>
        <w:pStyle w:val="Prrafodelista"/>
        <w:numPr>
          <w:ilvl w:val="0"/>
          <w:numId w:val="4"/>
        </w:numPr>
        <w:spacing w:before="240"/>
        <w:rPr>
          <w:rFonts w:ascii="DaxlinePro-Regular" w:hAnsi="DaxlinePro-Regular" w:cs="Arial"/>
        </w:rPr>
      </w:pPr>
      <w:r w:rsidRPr="00F80549">
        <w:rPr>
          <w:rFonts w:ascii="DaxlinePro-Bold" w:hAnsi="DaxlinePro-Bold" w:cs="Arial"/>
        </w:rPr>
        <w:t>Descripción de la actividad,</w:t>
      </w:r>
      <w:r>
        <w:rPr>
          <w:rFonts w:ascii="DaxlinePro-Regular" w:hAnsi="DaxlinePro-Regular" w:cs="Arial"/>
        </w:rPr>
        <w:t xml:space="preserve"> este campo permite desarrollar con detalle la actividad que se encuentra cargando. </w:t>
      </w:r>
    </w:p>
    <w:p w:rsidR="00F80549" w:rsidRDefault="00F80549" w:rsidP="00FB4464">
      <w:pPr>
        <w:spacing w:after="0"/>
        <w:rPr>
          <w:rFonts w:ascii="DaxlinePro-Bold" w:hAnsi="DaxlinePro-Bold" w:cs="Arial"/>
          <w:color w:val="C00000"/>
          <w:sz w:val="24"/>
          <w:szCs w:val="24"/>
        </w:rPr>
      </w:pPr>
      <w:r>
        <w:rPr>
          <w:rFonts w:ascii="DaxlinePro-Regular" w:hAnsi="DaxlinePro-Regular" w:cs="Arial"/>
          <w:noProof/>
          <w:lang w:eastAsia="es-AR"/>
        </w:rPr>
        <w:drawing>
          <wp:inline distT="0" distB="0" distL="0" distR="0" wp14:anchorId="1B74E7D3" wp14:editId="6EEE3EA0">
            <wp:extent cx="5612130" cy="1777365"/>
            <wp:effectExtent l="0" t="0" r="7620" b="0"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549" w:rsidRDefault="00F80549" w:rsidP="00FB4464">
      <w:pPr>
        <w:spacing w:after="0"/>
        <w:rPr>
          <w:rFonts w:ascii="DaxlinePro-Bold" w:hAnsi="DaxlinePro-Bold" w:cs="Arial"/>
          <w:color w:val="C00000"/>
          <w:sz w:val="24"/>
          <w:szCs w:val="24"/>
        </w:rPr>
      </w:pPr>
    </w:p>
    <w:p w:rsidR="00E52863" w:rsidRDefault="00E52863" w:rsidP="00FB4464">
      <w:pPr>
        <w:spacing w:after="0"/>
        <w:rPr>
          <w:rFonts w:ascii="DaxlinePro-Bold" w:hAnsi="DaxlinePro-Bold" w:cs="Arial"/>
          <w:color w:val="C00000"/>
        </w:rPr>
        <w:sectPr w:rsidR="00E52863" w:rsidSect="009F726D">
          <w:type w:val="continuous"/>
          <w:pgSz w:w="12240" w:h="15840"/>
          <w:pgMar w:top="1134" w:right="1701" w:bottom="851" w:left="1701" w:header="709" w:footer="709" w:gutter="0"/>
          <w:cols w:space="567"/>
          <w:docGrid w:linePitch="360"/>
        </w:sectPr>
      </w:pPr>
    </w:p>
    <w:p w:rsidR="00E52863" w:rsidRDefault="00F80549" w:rsidP="00FB4464">
      <w:pPr>
        <w:spacing w:after="0"/>
        <w:jc w:val="both"/>
        <w:rPr>
          <w:rFonts w:ascii="DaxlinePro-Bold" w:hAnsi="DaxlinePro-Bold" w:cs="Arial"/>
          <w:color w:val="C00000"/>
        </w:rPr>
      </w:pPr>
      <w:r w:rsidRPr="00E52863">
        <w:rPr>
          <w:rFonts w:ascii="DaxlinePro-Regular" w:hAnsi="DaxlinePro-Regular" w:cs="Arial"/>
        </w:rPr>
        <w:t>Para cargar cada una de las actividades, debe completar todos los campos (desde Etapa hasta Indicadores)</w:t>
      </w:r>
      <w:r w:rsidRPr="00E52863">
        <w:rPr>
          <w:rFonts w:ascii="DaxlinePro-Bold" w:hAnsi="DaxlinePro-Bold" w:cs="Arial"/>
          <w:color w:val="C00000"/>
        </w:rPr>
        <w:t xml:space="preserve"> y luego clickear sobre el botón </w:t>
      </w:r>
      <w:r w:rsidRPr="00E52863">
        <w:rPr>
          <w:rFonts w:ascii="DaxlinePro-Regular" w:hAnsi="DaxlinePro-Regular" w:cs="Arial"/>
          <w:noProof/>
          <w:lang w:eastAsia="es-AR"/>
        </w:rPr>
        <w:drawing>
          <wp:inline distT="0" distB="0" distL="0" distR="0" wp14:anchorId="44E56A13" wp14:editId="30232EC0">
            <wp:extent cx="1105786" cy="209202"/>
            <wp:effectExtent l="0" t="0" r="0" b="635"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786" cy="20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2863">
        <w:rPr>
          <w:rFonts w:ascii="DaxlinePro-Bold" w:hAnsi="DaxlinePro-Bold" w:cs="Arial"/>
          <w:color w:val="C00000"/>
        </w:rPr>
        <w:t xml:space="preserve">. </w:t>
      </w:r>
      <w:r w:rsidR="00E52863">
        <w:rPr>
          <w:rFonts w:ascii="DaxlinePro-Bold" w:hAnsi="DaxlinePro-Bold" w:cs="Arial"/>
          <w:color w:val="C00000"/>
        </w:rPr>
        <w:t xml:space="preserve">      </w:t>
      </w:r>
    </w:p>
    <w:p w:rsidR="00F80549" w:rsidRPr="00E52863" w:rsidRDefault="003E7864" w:rsidP="00FB4464">
      <w:pPr>
        <w:spacing w:after="0"/>
        <w:jc w:val="both"/>
        <w:rPr>
          <w:rFonts w:ascii="DaxlinePro-Bold" w:hAnsi="DaxlinePro-Bold" w:cs="Arial"/>
          <w:color w:val="C00000"/>
        </w:rPr>
      </w:pPr>
      <w:r w:rsidRPr="00E52863">
        <w:rPr>
          <w:rFonts w:ascii="DaxlinePro-Bold" w:hAnsi="DaxlinePro-Bold" w:cs="Arial"/>
          <w:color w:val="C00000"/>
        </w:rPr>
        <w:t xml:space="preserve">Una vez finalizada la carga de las actividades, deberá clikear en el botón </w:t>
      </w:r>
      <w:r w:rsidRPr="00E52863">
        <w:rPr>
          <w:rFonts w:ascii="DaxlinePro-Bold" w:hAnsi="DaxlinePro-Bold" w:cs="Arial"/>
          <w:noProof/>
          <w:color w:val="C00000"/>
          <w:lang w:eastAsia="es-AR"/>
        </w:rPr>
        <w:drawing>
          <wp:inline distT="0" distB="0" distL="0" distR="0" wp14:anchorId="50C5390A" wp14:editId="392A24CD">
            <wp:extent cx="510363" cy="199452"/>
            <wp:effectExtent l="0" t="0" r="4445" b="0"/>
            <wp:docPr id="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63" cy="19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2863" w:rsidRPr="00E52863">
        <w:rPr>
          <w:rFonts w:ascii="DaxlinePro-Bold" w:hAnsi="DaxlinePro-Bold" w:cs="Arial"/>
          <w:color w:val="C00000"/>
        </w:rPr>
        <w:t xml:space="preserve"> </w:t>
      </w:r>
      <w:r w:rsidRPr="00E52863">
        <w:rPr>
          <w:rFonts w:ascii="DaxlinePro-Bold" w:hAnsi="DaxlinePro-Bold" w:cs="Arial"/>
          <w:color w:val="C00000"/>
        </w:rPr>
        <w:t xml:space="preserve">para que quede almacenada la información cargada. </w:t>
      </w:r>
    </w:p>
    <w:p w:rsidR="00E52863" w:rsidRDefault="00E52863" w:rsidP="00FB4464">
      <w:pPr>
        <w:spacing w:before="240"/>
        <w:rPr>
          <w:rFonts w:ascii="DaxlinePro-Bold" w:hAnsi="DaxlinePro-Bold" w:cs="Arial"/>
          <w:color w:val="1F497D" w:themeColor="text2"/>
          <w:sz w:val="28"/>
        </w:rPr>
        <w:sectPr w:rsidR="00E52863" w:rsidSect="001259BD">
          <w:type w:val="continuous"/>
          <w:pgSz w:w="12240" w:h="15840"/>
          <w:pgMar w:top="1417" w:right="1701" w:bottom="1417" w:left="1701" w:header="708" w:footer="708" w:gutter="0"/>
          <w:cols w:num="2" w:space="567"/>
          <w:docGrid w:linePitch="360"/>
        </w:sectPr>
      </w:pPr>
    </w:p>
    <w:p w:rsidR="009D591D" w:rsidRDefault="009D591D" w:rsidP="00FB4464">
      <w:pPr>
        <w:spacing w:before="240"/>
        <w:rPr>
          <w:rFonts w:ascii="DaxlinePro-Bold" w:hAnsi="DaxlinePro-Bold" w:cs="Arial"/>
          <w:color w:val="1F497D" w:themeColor="text2"/>
          <w:sz w:val="28"/>
        </w:rPr>
      </w:pPr>
    </w:p>
    <w:p w:rsidR="00F055DF" w:rsidRDefault="00F055DF" w:rsidP="00FB4464">
      <w:pPr>
        <w:spacing w:before="240"/>
        <w:rPr>
          <w:rFonts w:ascii="DaxlinePro-Bold" w:hAnsi="DaxlinePro-Bold" w:cs="Arial"/>
          <w:color w:val="1F497D" w:themeColor="text2"/>
          <w:sz w:val="28"/>
        </w:rPr>
      </w:pPr>
      <w:r>
        <w:rPr>
          <w:rFonts w:ascii="DaxlinePro-Bold" w:hAnsi="DaxlinePro-Bold" w:cs="Arial"/>
          <w:color w:val="1F497D" w:themeColor="text2"/>
          <w:sz w:val="28"/>
        </w:rPr>
        <w:t>Solapa: Participantes</w:t>
      </w:r>
    </w:p>
    <w:p w:rsidR="003E7864" w:rsidRDefault="009D591D" w:rsidP="00FB4464">
      <w:pPr>
        <w:spacing w:before="240"/>
        <w:rPr>
          <w:rFonts w:ascii="DaxlinePro-Regular" w:hAnsi="DaxlinePro-Regular" w:cs="Arial"/>
        </w:rPr>
      </w:pPr>
      <w:r>
        <w:rPr>
          <w:noProof/>
          <w:lang w:eastAsia="es-AR"/>
        </w:rPr>
        <w:drawing>
          <wp:inline distT="0" distB="0" distL="0" distR="0" wp14:anchorId="3E8B9FAA" wp14:editId="0D791361">
            <wp:extent cx="5612130" cy="1534160"/>
            <wp:effectExtent l="0" t="0" r="762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765" w:rsidRDefault="00896765" w:rsidP="00FB4464">
      <w:pPr>
        <w:spacing w:before="240"/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 xml:space="preserve">Contiene: </w:t>
      </w:r>
    </w:p>
    <w:p w:rsidR="00420E97" w:rsidRDefault="00420E97" w:rsidP="00420E97">
      <w:pPr>
        <w:pStyle w:val="Prrafodelista"/>
        <w:numPr>
          <w:ilvl w:val="0"/>
          <w:numId w:val="14"/>
        </w:numPr>
        <w:spacing w:after="0"/>
        <w:rPr>
          <w:rFonts w:ascii="DaxlinePro-Regular" w:hAnsi="DaxlinePro-Regular" w:cs="Arial"/>
        </w:rPr>
      </w:pPr>
      <w:r w:rsidRPr="00420E97">
        <w:rPr>
          <w:rFonts w:ascii="DaxlinePro-Bold" w:hAnsi="DaxlinePro-Bold" w:cs="Arial"/>
        </w:rPr>
        <w:t>Organizaciones participantes.</w:t>
      </w:r>
      <w:r w:rsidR="002C2EC5">
        <w:rPr>
          <w:rFonts w:ascii="DaxlinePro-Regular" w:hAnsi="DaxlinePro-Regular"/>
          <w:noProof/>
          <w:lang w:eastAsia="es-AR"/>
        </w:rPr>
        <w:drawing>
          <wp:inline distT="0" distB="0" distL="0" distR="0" wp14:anchorId="4F2614A7" wp14:editId="02F317A0">
            <wp:extent cx="5612130" cy="682625"/>
            <wp:effectExtent l="0" t="0" r="7620" b="3175"/>
            <wp:docPr id="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2EC5" w:rsidRPr="00420E97">
        <w:rPr>
          <w:rFonts w:ascii="DaxlinePro-Regular" w:hAnsi="DaxlinePro-Regular" w:cs="Arial"/>
        </w:rPr>
        <w:t xml:space="preserve">Para comenzar la carga de </w:t>
      </w:r>
      <w:r w:rsidR="00D67599" w:rsidRPr="00420E97">
        <w:rPr>
          <w:rFonts w:ascii="DaxlinePro-Regular" w:hAnsi="DaxlinePro-Regular" w:cs="Arial"/>
        </w:rPr>
        <w:t>datos</w:t>
      </w:r>
      <w:r w:rsidR="002C2EC5" w:rsidRPr="00420E97">
        <w:rPr>
          <w:rFonts w:ascii="DaxlinePro-Regular" w:hAnsi="DaxlinePro-Regular" w:cs="Arial"/>
        </w:rPr>
        <w:t>, deberá hacer click en el bot</w:t>
      </w:r>
      <w:r w:rsidR="00D67599" w:rsidRPr="00420E97">
        <w:rPr>
          <w:rFonts w:ascii="DaxlinePro-Regular" w:hAnsi="DaxlinePro-Regular" w:cs="Arial"/>
        </w:rPr>
        <w:t>ón</w:t>
      </w:r>
      <w:r w:rsidR="002C2EC5">
        <w:rPr>
          <w:noProof/>
          <w:lang w:eastAsia="es-AR"/>
        </w:rPr>
        <w:drawing>
          <wp:inline distT="0" distB="0" distL="0" distR="0" wp14:anchorId="671BB600" wp14:editId="2D2213DD">
            <wp:extent cx="1657350" cy="304800"/>
            <wp:effectExtent l="0" t="0" r="0" b="0"/>
            <wp:docPr id="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E97" w:rsidRDefault="002C2EC5" w:rsidP="00420E97">
      <w:pPr>
        <w:pStyle w:val="Prrafodelista"/>
        <w:spacing w:after="0"/>
        <w:jc w:val="both"/>
        <w:rPr>
          <w:rFonts w:ascii="DaxlinePro-Regular" w:hAnsi="DaxlinePro-Regular" w:cs="Arial"/>
        </w:rPr>
      </w:pPr>
      <w:r w:rsidRPr="00420E97">
        <w:rPr>
          <w:rFonts w:ascii="DaxlinePro-Regular" w:hAnsi="DaxlinePro-Regular" w:cs="Arial"/>
        </w:rPr>
        <w:t xml:space="preserve">Allí se desplegará un nuevo campo que contiene los datos de </w:t>
      </w:r>
      <w:r w:rsidR="00D67599" w:rsidRPr="00420E97">
        <w:rPr>
          <w:rFonts w:ascii="DaxlinePro-Regular" w:hAnsi="DaxlinePro-Regular" w:cs="Arial"/>
        </w:rPr>
        <w:t xml:space="preserve">localización y contacto de la organización. </w:t>
      </w:r>
    </w:p>
    <w:p w:rsidR="00CF438B" w:rsidRDefault="00CF438B" w:rsidP="00420E97">
      <w:pPr>
        <w:pStyle w:val="Prrafodelista"/>
        <w:spacing w:after="0"/>
        <w:jc w:val="both"/>
        <w:rPr>
          <w:rFonts w:ascii="DaxlinePro-Regular" w:hAnsi="DaxlinePro-Regular" w:cs="Arial"/>
        </w:rPr>
      </w:pPr>
      <w:r>
        <w:rPr>
          <w:rFonts w:ascii="DaxlinePro-Regular" w:hAnsi="DaxlinePro-Regular" w:cs="Arial"/>
          <w:noProof/>
          <w:lang w:eastAsia="es-AR"/>
        </w:rPr>
        <w:drawing>
          <wp:inline distT="0" distB="0" distL="0" distR="0" wp14:anchorId="5A11EEFA" wp14:editId="7D09C7B4">
            <wp:extent cx="5172436" cy="3934047"/>
            <wp:effectExtent l="0" t="0" r="9525" b="0"/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125" cy="394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1A8" w:rsidRDefault="004671A8" w:rsidP="00D67599">
      <w:pPr>
        <w:pStyle w:val="Prrafodelista"/>
        <w:spacing w:after="0"/>
        <w:ind w:left="1080"/>
        <w:rPr>
          <w:rFonts w:ascii="DaxlinePro-Regular" w:hAnsi="DaxlinePro-Regular" w:cs="Arial"/>
        </w:rPr>
      </w:pPr>
    </w:p>
    <w:p w:rsidR="00CF438B" w:rsidRDefault="009D77DE" w:rsidP="002C2EC5">
      <w:pPr>
        <w:pStyle w:val="Prrafodelista"/>
        <w:spacing w:after="0"/>
        <w:ind w:left="1080"/>
        <w:rPr>
          <w:rFonts w:ascii="DaxlinePro-Regular" w:hAnsi="DaxlinePro-Regular" w:cs="Arial"/>
        </w:rPr>
      </w:pPr>
      <w:r>
        <w:rPr>
          <w:rFonts w:ascii="DaxlinePro-Regular" w:hAnsi="DaxlinePro-Regular" w:cs="Arial"/>
          <w:noProof/>
          <w:lang w:eastAsia="es-AR"/>
        </w:rPr>
        <w:drawing>
          <wp:inline distT="0" distB="0" distL="0" distR="0" wp14:anchorId="6B80B0A3" wp14:editId="43055433">
            <wp:extent cx="5014596" cy="3264196"/>
            <wp:effectExtent l="0" t="0" r="0" b="0"/>
            <wp:docPr id="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388" cy="326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7DE" w:rsidRDefault="009D77DE" w:rsidP="002C2EC5">
      <w:pPr>
        <w:pStyle w:val="Prrafodelista"/>
        <w:spacing w:after="0"/>
        <w:ind w:left="1080"/>
        <w:rPr>
          <w:rFonts w:ascii="DaxlinePro-Regular" w:hAnsi="DaxlinePro-Regular" w:cs="Arial"/>
        </w:rPr>
      </w:pPr>
    </w:p>
    <w:p w:rsidR="00EB2377" w:rsidRDefault="009D77DE" w:rsidP="002C2EC5">
      <w:pPr>
        <w:pStyle w:val="Prrafodelista"/>
        <w:spacing w:after="0"/>
        <w:ind w:left="1080"/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>Una vez completos los datos</w:t>
      </w:r>
      <w:r w:rsidR="00B32F96">
        <w:rPr>
          <w:rFonts w:ascii="DaxlinePro-Regular" w:hAnsi="DaxlinePro-Regular" w:cs="Arial"/>
        </w:rPr>
        <w:t xml:space="preserve"> de Dirección</w:t>
      </w:r>
      <w:r>
        <w:rPr>
          <w:rFonts w:ascii="DaxlinePro-Regular" w:hAnsi="DaxlinePro-Regular" w:cs="Arial"/>
        </w:rPr>
        <w:t xml:space="preserve">, presione el botón </w:t>
      </w:r>
      <w:r>
        <w:rPr>
          <w:rFonts w:ascii="DaxlinePro-Regular" w:hAnsi="DaxlinePro-Regular" w:cs="Arial"/>
          <w:noProof/>
          <w:lang w:eastAsia="es-AR"/>
        </w:rPr>
        <w:drawing>
          <wp:inline distT="0" distB="0" distL="0" distR="0" wp14:anchorId="3E7C1373" wp14:editId="39030456">
            <wp:extent cx="1238250" cy="257175"/>
            <wp:effectExtent l="0" t="0" r="0" b="9525"/>
            <wp:docPr id="6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axlinePro-Regular" w:hAnsi="DaxlinePro-Regular" w:cs="Arial"/>
        </w:rPr>
        <w:t xml:space="preserve"> . </w:t>
      </w:r>
      <w:r w:rsidR="00B32F96">
        <w:rPr>
          <w:rFonts w:ascii="DaxlinePro-Regular" w:hAnsi="DaxlinePro-Regular" w:cs="Arial"/>
        </w:rPr>
        <w:t xml:space="preserve"> </w:t>
      </w:r>
    </w:p>
    <w:p w:rsidR="009D77DE" w:rsidRDefault="00EB2377" w:rsidP="002C2EC5">
      <w:pPr>
        <w:pStyle w:val="Prrafodelista"/>
        <w:spacing w:after="0"/>
        <w:ind w:left="1080"/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>Sobre el mapa, a</w:t>
      </w:r>
      <w:r w:rsidR="00B32F96">
        <w:rPr>
          <w:rFonts w:ascii="DaxlinePro-Regular" w:hAnsi="DaxlinePro-Regular" w:cs="Arial"/>
        </w:rPr>
        <w:t xml:space="preserve">parecerá un </w:t>
      </w:r>
      <w:r>
        <w:rPr>
          <w:rFonts w:ascii="DaxlinePro-Regular" w:hAnsi="DaxlinePro-Regular" w:cs="Arial"/>
        </w:rPr>
        <w:t xml:space="preserve">marcador </w:t>
      </w:r>
      <w:r>
        <w:rPr>
          <w:rFonts w:ascii="DaxlinePro-Regular" w:hAnsi="DaxlinePro-Regular" w:cs="Arial"/>
          <w:noProof/>
          <w:lang w:eastAsia="es-AR"/>
        </w:rPr>
        <w:drawing>
          <wp:inline distT="0" distB="0" distL="0" distR="0" wp14:anchorId="43CA1DC0" wp14:editId="3BE425AB">
            <wp:extent cx="170121" cy="240879"/>
            <wp:effectExtent l="0" t="0" r="1905" b="6985"/>
            <wp:docPr id="6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3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axlinePro-Regular" w:hAnsi="DaxlinePro-Regular" w:cs="Arial"/>
        </w:rPr>
        <w:t xml:space="preserve">. En el caso de que no esté posicionado en el lugar correcto, </w:t>
      </w:r>
      <w:r w:rsidRPr="00EB2377">
        <w:rPr>
          <w:rFonts w:ascii="DaxlinePro-Bold" w:hAnsi="DaxlinePro-Bold" w:cs="Arial"/>
          <w:color w:val="C00000"/>
        </w:rPr>
        <w:t>deberá moverlo con el mouse hasta el punto donde efectivamente se encuentra la organización.</w:t>
      </w:r>
      <w:r>
        <w:rPr>
          <w:rFonts w:ascii="DaxlinePro-Regular" w:hAnsi="DaxlinePro-Regular" w:cs="Arial"/>
        </w:rPr>
        <w:t xml:space="preserve"> </w:t>
      </w:r>
    </w:p>
    <w:p w:rsidR="009D77DE" w:rsidRDefault="009D77DE" w:rsidP="002C2EC5">
      <w:pPr>
        <w:pStyle w:val="Prrafodelista"/>
        <w:spacing w:after="0"/>
        <w:ind w:left="1080"/>
        <w:rPr>
          <w:rFonts w:ascii="DaxlinePro-Regular" w:hAnsi="DaxlinePro-Regular" w:cs="Arial"/>
        </w:rPr>
      </w:pPr>
    </w:p>
    <w:p w:rsidR="00E47FFD" w:rsidRPr="00F75439" w:rsidRDefault="00EB2377" w:rsidP="00F75439">
      <w:pPr>
        <w:pStyle w:val="Prrafodelista"/>
        <w:spacing w:after="0"/>
        <w:ind w:left="1080"/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 xml:space="preserve">Una vez verificada la correcta carga de datos y localización del marcador sobre el mapa, podrá guardar y volver a cargar una nueva organización (repitiendo estos pasos) en el caso de ser necesario. </w:t>
      </w:r>
    </w:p>
    <w:p w:rsidR="00E47FFD" w:rsidRDefault="00E47FFD" w:rsidP="00E47FFD">
      <w:pPr>
        <w:spacing w:after="0"/>
        <w:rPr>
          <w:rFonts w:ascii="DaxlinePro-Regular" w:hAnsi="DaxlinePro-Regular" w:cs="Arial"/>
        </w:rPr>
      </w:pPr>
    </w:p>
    <w:p w:rsidR="00944F96" w:rsidRDefault="00944F96" w:rsidP="00944F96">
      <w:pPr>
        <w:spacing w:after="0"/>
        <w:jc w:val="center"/>
        <w:rPr>
          <w:rFonts w:ascii="DaxlinePro-Regular" w:hAnsi="DaxlinePro-Regular" w:cs="Arial"/>
        </w:rPr>
      </w:pPr>
    </w:p>
    <w:p w:rsidR="00F75439" w:rsidRDefault="00F75439" w:rsidP="00944F96">
      <w:pPr>
        <w:spacing w:before="240"/>
        <w:rPr>
          <w:rFonts w:ascii="DaxlinePro-Bold" w:hAnsi="DaxlinePro-Bold" w:cs="Arial"/>
          <w:color w:val="1F497D" w:themeColor="text2"/>
          <w:sz w:val="28"/>
        </w:rPr>
      </w:pPr>
    </w:p>
    <w:p w:rsidR="00F75439" w:rsidRDefault="00F75439">
      <w:pPr>
        <w:rPr>
          <w:rFonts w:ascii="DaxlinePro-Bold" w:hAnsi="DaxlinePro-Bold" w:cs="Arial"/>
          <w:color w:val="1F497D" w:themeColor="text2"/>
          <w:sz w:val="28"/>
        </w:rPr>
      </w:pPr>
      <w:r>
        <w:rPr>
          <w:rFonts w:ascii="DaxlinePro-Bold" w:hAnsi="DaxlinePro-Bold" w:cs="Arial"/>
          <w:color w:val="1F497D" w:themeColor="text2"/>
          <w:sz w:val="28"/>
        </w:rPr>
        <w:br w:type="page"/>
      </w:r>
    </w:p>
    <w:p w:rsidR="00944F96" w:rsidRDefault="00944F96" w:rsidP="00944F96">
      <w:pPr>
        <w:spacing w:before="240"/>
        <w:rPr>
          <w:rFonts w:ascii="DaxlinePro-Bold" w:hAnsi="DaxlinePro-Bold" w:cs="Arial"/>
          <w:color w:val="1F497D" w:themeColor="text2"/>
          <w:sz w:val="28"/>
        </w:rPr>
      </w:pPr>
      <w:r>
        <w:rPr>
          <w:rFonts w:ascii="DaxlinePro-Bold" w:hAnsi="DaxlinePro-Bold" w:cs="Arial"/>
          <w:color w:val="1F497D" w:themeColor="text2"/>
          <w:sz w:val="28"/>
        </w:rPr>
        <w:t>Solapa: Presupuesto</w:t>
      </w:r>
    </w:p>
    <w:p w:rsidR="00944F96" w:rsidRDefault="009D591D" w:rsidP="00F921BC">
      <w:pPr>
        <w:spacing w:after="0"/>
        <w:rPr>
          <w:rFonts w:ascii="DaxlinePro-Regular" w:hAnsi="DaxlinePro-Regular" w:cs="Arial"/>
        </w:rPr>
      </w:pPr>
      <w:r>
        <w:rPr>
          <w:noProof/>
          <w:lang w:eastAsia="es-AR"/>
        </w:rPr>
        <w:drawing>
          <wp:inline distT="0" distB="0" distL="0" distR="0" wp14:anchorId="217C0BFD" wp14:editId="2EE4B710">
            <wp:extent cx="5612130" cy="2033270"/>
            <wp:effectExtent l="0" t="0" r="7620" b="50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F96" w:rsidRDefault="00944F96" w:rsidP="00F921BC">
      <w:pPr>
        <w:spacing w:after="0"/>
        <w:rPr>
          <w:rFonts w:ascii="DaxlinePro-Regular" w:hAnsi="DaxlinePro-Regular" w:cs="Arial"/>
        </w:rPr>
      </w:pPr>
    </w:p>
    <w:p w:rsidR="00A77636" w:rsidRDefault="00944F96" w:rsidP="00F75439">
      <w:pPr>
        <w:spacing w:after="0"/>
        <w:jc w:val="both"/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>En la parte superior de esta solapa, se encuentra</w:t>
      </w:r>
      <w:r w:rsidR="00A77636">
        <w:rPr>
          <w:rFonts w:ascii="DaxlinePro-Regular" w:hAnsi="DaxlinePro-Regular" w:cs="Arial"/>
        </w:rPr>
        <w:t>n tres indicaciones del sistema:</w:t>
      </w:r>
    </w:p>
    <w:p w:rsidR="00944F96" w:rsidRPr="00A77636" w:rsidRDefault="00A77636" w:rsidP="00F75439">
      <w:pPr>
        <w:pStyle w:val="Prrafodelista"/>
        <w:numPr>
          <w:ilvl w:val="0"/>
          <w:numId w:val="6"/>
        </w:numPr>
        <w:spacing w:after="0"/>
        <w:jc w:val="both"/>
        <w:rPr>
          <w:rFonts w:ascii="DaxlinePro-Regular" w:hAnsi="DaxlinePro-Regular" w:cs="Arial"/>
        </w:rPr>
      </w:pPr>
      <w:r w:rsidRPr="00A77636">
        <w:rPr>
          <w:rFonts w:ascii="DaxlinePro-Regular" w:hAnsi="DaxlinePro-Regular" w:cs="Arial"/>
        </w:rPr>
        <w:t>El límite máximo que puede solicitarse ($</w:t>
      </w:r>
      <w:r w:rsidR="00F75439">
        <w:rPr>
          <w:rFonts w:ascii="DaxlinePro-Regular" w:hAnsi="DaxlinePro-Regular" w:cs="Arial"/>
        </w:rPr>
        <w:t>175</w:t>
      </w:r>
      <w:r w:rsidRPr="00A77636">
        <w:rPr>
          <w:rFonts w:ascii="DaxlinePro-Regular" w:hAnsi="DaxlinePro-Regular" w:cs="Arial"/>
        </w:rPr>
        <w:t>.000)</w:t>
      </w:r>
    </w:p>
    <w:p w:rsidR="00A77636" w:rsidRDefault="00A77636" w:rsidP="00F75439">
      <w:pPr>
        <w:pStyle w:val="Prrafodelista"/>
        <w:numPr>
          <w:ilvl w:val="0"/>
          <w:numId w:val="6"/>
        </w:numPr>
        <w:spacing w:after="0"/>
        <w:jc w:val="both"/>
        <w:rPr>
          <w:rFonts w:ascii="DaxlinePro-Regular" w:hAnsi="DaxlinePro-Regular" w:cs="Arial"/>
        </w:rPr>
      </w:pPr>
      <w:r w:rsidRPr="00A77636">
        <w:rPr>
          <w:rFonts w:ascii="DaxlinePro-Regular" w:hAnsi="DaxlinePro-Regular" w:cs="Arial"/>
        </w:rPr>
        <w:t xml:space="preserve">El monto total del presupuesto solicitado, es la suma total de los campos ingresados en el sistema. </w:t>
      </w:r>
    </w:p>
    <w:p w:rsidR="00A77636" w:rsidRDefault="00A77636" w:rsidP="00F75439">
      <w:pPr>
        <w:pStyle w:val="Prrafodelista"/>
        <w:numPr>
          <w:ilvl w:val="0"/>
          <w:numId w:val="6"/>
        </w:numPr>
        <w:spacing w:after="0"/>
        <w:jc w:val="both"/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 xml:space="preserve">La tilde verde, siempre que el presupuesto no supere el monto total que puede ser solicitado. En el caso de excederse en el monto, aparecerá una x roja. </w:t>
      </w:r>
    </w:p>
    <w:p w:rsidR="00A77636" w:rsidRDefault="00A77636" w:rsidP="00A77636">
      <w:pPr>
        <w:pStyle w:val="Prrafodelista"/>
        <w:spacing w:after="0"/>
        <w:rPr>
          <w:rFonts w:ascii="DaxlinePro-Regular" w:hAnsi="DaxlinePro-Regular" w:cs="Arial"/>
        </w:rPr>
      </w:pPr>
    </w:p>
    <w:p w:rsidR="00A77636" w:rsidRPr="00A77636" w:rsidRDefault="00F75439" w:rsidP="00A77636">
      <w:pPr>
        <w:spacing w:after="0"/>
        <w:rPr>
          <w:rFonts w:ascii="DaxlinePro-Regular" w:hAnsi="DaxlinePro-Regular" w:cs="Arial"/>
        </w:rPr>
      </w:pPr>
      <w:r>
        <w:rPr>
          <w:rFonts w:ascii="DaxlinePro-Regular" w:hAnsi="DaxlinePro-Regular" w:cs="Arial"/>
          <w:noProof/>
          <w:lang w:eastAsia="es-AR"/>
        </w:rPr>
        <w:drawing>
          <wp:inline distT="0" distB="0" distL="0" distR="0">
            <wp:extent cx="4143375" cy="1028700"/>
            <wp:effectExtent l="0" t="0" r="9525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F96" w:rsidRDefault="00A77636" w:rsidP="00F921BC">
      <w:pPr>
        <w:spacing w:after="0"/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 xml:space="preserve">Para comenzar a armar el presupuesto se deben agregar los ítems con el botón </w:t>
      </w:r>
      <w:r>
        <w:rPr>
          <w:rFonts w:ascii="DaxlinePro-Regular" w:hAnsi="DaxlinePro-Regular" w:cs="Arial"/>
          <w:noProof/>
          <w:lang w:eastAsia="es-AR"/>
        </w:rPr>
        <w:drawing>
          <wp:inline distT="0" distB="0" distL="0" distR="0" wp14:anchorId="0A76E693" wp14:editId="0E7839E5">
            <wp:extent cx="656065" cy="148855"/>
            <wp:effectExtent l="0" t="0" r="0" b="3810"/>
            <wp:docPr id="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92" cy="15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0F4" w:rsidRDefault="00011158" w:rsidP="00F75439">
      <w:pPr>
        <w:spacing w:after="0"/>
        <w:jc w:val="both"/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 xml:space="preserve">Se abre una nueva ventana donde se podrá seleccionar el </w:t>
      </w:r>
      <w:r w:rsidR="004210F4">
        <w:rPr>
          <w:rFonts w:ascii="DaxlinePro-Bold" w:hAnsi="DaxlinePro-Bold" w:cs="Arial"/>
        </w:rPr>
        <w:t>R</w:t>
      </w:r>
      <w:r w:rsidRPr="00011158">
        <w:rPr>
          <w:rFonts w:ascii="DaxlinePro-Bold" w:hAnsi="DaxlinePro-Bold" w:cs="Arial"/>
        </w:rPr>
        <w:t>ubro</w:t>
      </w:r>
      <w:r w:rsidR="00F75439">
        <w:rPr>
          <w:rFonts w:ascii="DaxlinePro-Regular" w:hAnsi="DaxlinePro-Regular" w:cs="Arial"/>
        </w:rPr>
        <w:t xml:space="preserve"> del ítem a ingresar.</w:t>
      </w:r>
    </w:p>
    <w:p w:rsidR="004210F4" w:rsidRDefault="004210F4" w:rsidP="00F921BC">
      <w:pPr>
        <w:spacing w:after="0"/>
        <w:rPr>
          <w:rFonts w:ascii="DaxlinePro-Regular" w:hAnsi="DaxlinePro-Regular" w:cs="Arial"/>
        </w:rPr>
      </w:pPr>
    </w:p>
    <w:p w:rsidR="004210F4" w:rsidRDefault="004210F4" w:rsidP="00F921BC">
      <w:pPr>
        <w:spacing w:after="0"/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 xml:space="preserve">Para cada rubro se despliega un listado de </w:t>
      </w:r>
      <w:r w:rsidRPr="004210F4">
        <w:rPr>
          <w:rFonts w:ascii="DaxlinePro-Bold" w:hAnsi="DaxlinePro-Bold" w:cs="Arial"/>
        </w:rPr>
        <w:t>Tipo de Rubro</w:t>
      </w:r>
      <w:r>
        <w:rPr>
          <w:rFonts w:ascii="DaxlinePro-Regular" w:hAnsi="DaxlinePro-Regular" w:cs="Arial"/>
        </w:rPr>
        <w:t>.</w:t>
      </w:r>
    </w:p>
    <w:p w:rsidR="004210F4" w:rsidRDefault="00F75439" w:rsidP="00F921BC">
      <w:pPr>
        <w:spacing w:after="0"/>
        <w:rPr>
          <w:rFonts w:ascii="DaxlinePro-Regular" w:hAnsi="DaxlinePro-Regular" w:cs="Arial"/>
        </w:rPr>
      </w:pPr>
      <w:r>
        <w:rPr>
          <w:rFonts w:ascii="DaxlinePro-Regular" w:hAnsi="DaxlinePro-Regular" w:cs="Arial"/>
          <w:noProof/>
          <w:lang w:eastAsia="es-AR"/>
        </w:rPr>
        <w:drawing>
          <wp:inline distT="0" distB="0" distL="0" distR="0">
            <wp:extent cx="5610225" cy="1066800"/>
            <wp:effectExtent l="0" t="0" r="9525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0F4" w:rsidRDefault="004210F4" w:rsidP="00F921BC">
      <w:pPr>
        <w:spacing w:after="0"/>
        <w:rPr>
          <w:rFonts w:ascii="DaxlinePro-Regular" w:hAnsi="DaxlinePro-Regular" w:cs="Arial"/>
        </w:rPr>
      </w:pPr>
    </w:p>
    <w:p w:rsidR="004210F4" w:rsidRDefault="004210F4" w:rsidP="00F921BC">
      <w:pPr>
        <w:spacing w:after="0"/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 xml:space="preserve">En la </w:t>
      </w:r>
      <w:r w:rsidRPr="004210F4">
        <w:rPr>
          <w:rFonts w:ascii="DaxlinePro-Bold" w:hAnsi="DaxlinePro-Bold" w:cs="Arial"/>
        </w:rPr>
        <w:t>Descripción</w:t>
      </w:r>
      <w:r>
        <w:rPr>
          <w:rFonts w:ascii="DaxlinePro-Regular" w:hAnsi="DaxlinePro-Regular" w:cs="Arial"/>
        </w:rPr>
        <w:t xml:space="preserve"> se debe detallar  el elemento específico que se necesita</w:t>
      </w:r>
      <w:r w:rsidR="00F75439">
        <w:rPr>
          <w:rFonts w:ascii="DaxlinePro-Regular" w:hAnsi="DaxlinePro-Regular" w:cs="Arial"/>
        </w:rPr>
        <w:t>.</w:t>
      </w:r>
    </w:p>
    <w:p w:rsidR="004210F4" w:rsidRDefault="004210F4" w:rsidP="00F921BC">
      <w:pPr>
        <w:spacing w:after="0"/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 xml:space="preserve">En el sector actividades, se debe vincular el producto con el tipo de actividad que se va a desarrollar. </w:t>
      </w:r>
    </w:p>
    <w:p w:rsidR="004210F4" w:rsidRDefault="004210F4" w:rsidP="00F921BC">
      <w:pPr>
        <w:spacing w:after="0"/>
        <w:rPr>
          <w:rFonts w:ascii="DaxlinePro-Regular" w:hAnsi="DaxlinePro-Regular" w:cs="Arial"/>
        </w:rPr>
      </w:pPr>
    </w:p>
    <w:p w:rsidR="004210F4" w:rsidRDefault="00F75439" w:rsidP="00F921BC">
      <w:pPr>
        <w:spacing w:after="0"/>
        <w:rPr>
          <w:rFonts w:ascii="DaxlinePro-Regular" w:hAnsi="DaxlinePro-Regular" w:cs="Arial"/>
        </w:rPr>
      </w:pPr>
      <w:r>
        <w:rPr>
          <w:rFonts w:ascii="DaxlinePro-Regular" w:hAnsi="DaxlinePro-Regular" w:cs="Arial"/>
          <w:noProof/>
          <w:lang w:eastAsia="es-AR"/>
        </w:rPr>
        <w:drawing>
          <wp:inline distT="0" distB="0" distL="0" distR="0">
            <wp:extent cx="5610225" cy="2238375"/>
            <wp:effectExtent l="0" t="0" r="9525" b="9525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636" w:rsidRDefault="00A77636" w:rsidP="00F921BC">
      <w:pPr>
        <w:spacing w:after="0"/>
        <w:rPr>
          <w:rFonts w:ascii="DaxlinePro-Regular" w:hAnsi="DaxlinePro-Regular" w:cs="Arial"/>
        </w:rPr>
      </w:pPr>
    </w:p>
    <w:p w:rsidR="005C3C8A" w:rsidRPr="006F51A0" w:rsidRDefault="004210F4" w:rsidP="004210F4">
      <w:pPr>
        <w:spacing w:after="0"/>
        <w:rPr>
          <w:rFonts w:ascii="DaxlinePro-Regular" w:hAnsi="DaxlinePro-Regular" w:cs="Arial"/>
          <w:sz w:val="24"/>
          <w:szCs w:val="24"/>
        </w:rPr>
      </w:pPr>
      <w:r w:rsidRPr="006F51A0">
        <w:rPr>
          <w:rFonts w:ascii="DaxlinePro-Bold" w:hAnsi="DaxlinePro-Bold" w:cs="Arial"/>
          <w:color w:val="C00000"/>
          <w:sz w:val="24"/>
          <w:szCs w:val="24"/>
        </w:rPr>
        <w:t>Las actividades que figuran disponibles fueron cargadas previamente en los ítems de la solapa Actividades.</w:t>
      </w:r>
      <w:r w:rsidRPr="006F51A0">
        <w:rPr>
          <w:rFonts w:ascii="DaxlinePro-Regular" w:hAnsi="DaxlinePro-Regular" w:cs="Arial"/>
          <w:sz w:val="24"/>
          <w:szCs w:val="24"/>
        </w:rPr>
        <w:t xml:space="preserve"> </w:t>
      </w:r>
      <w:r w:rsidR="00E45781" w:rsidRPr="006F51A0">
        <w:rPr>
          <w:rFonts w:ascii="DaxlinePro-Regular" w:hAnsi="DaxlinePro-Regular" w:cs="Arial"/>
          <w:sz w:val="24"/>
          <w:szCs w:val="24"/>
        </w:rPr>
        <w:br/>
      </w:r>
      <w:r w:rsidR="005C3C8A" w:rsidRPr="006F51A0">
        <w:rPr>
          <w:rFonts w:ascii="DaxlinePro-Regular" w:hAnsi="DaxlinePro-Regular" w:cs="Arial"/>
          <w:sz w:val="24"/>
          <w:szCs w:val="24"/>
        </w:rPr>
        <w:t xml:space="preserve"> </w:t>
      </w:r>
    </w:p>
    <w:p w:rsidR="006F51A0" w:rsidRDefault="006F51A0" w:rsidP="00F921BC">
      <w:pPr>
        <w:spacing w:after="0"/>
        <w:rPr>
          <w:rFonts w:ascii="DaxlinePro-Regular" w:hAnsi="DaxlinePro-Regular" w:cs="Arial"/>
        </w:rPr>
      </w:pPr>
    </w:p>
    <w:p w:rsidR="005C3C8A" w:rsidRDefault="004210F4" w:rsidP="00F921BC">
      <w:pPr>
        <w:spacing w:after="0"/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 xml:space="preserve">Para asociar o desasociar actividades se debe seleccionar la actividad listada y luego tocar el botón </w:t>
      </w:r>
      <w:r>
        <w:rPr>
          <w:rFonts w:ascii="DaxlinePro-Regular" w:hAnsi="DaxlinePro-Regular" w:cs="Arial"/>
          <w:noProof/>
          <w:lang w:eastAsia="es-AR"/>
        </w:rPr>
        <w:drawing>
          <wp:inline distT="0" distB="0" distL="0" distR="0" wp14:anchorId="32466405" wp14:editId="5177D753">
            <wp:extent cx="180754" cy="199781"/>
            <wp:effectExtent l="0" t="0" r="0" b="0"/>
            <wp:docPr id="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axlinePro-Regular" w:hAnsi="DaxlinePro-Regular" w:cs="Arial"/>
        </w:rPr>
        <w:t>.</w:t>
      </w:r>
      <w:r w:rsidR="006F51A0">
        <w:rPr>
          <w:rFonts w:ascii="DaxlinePro-Regular" w:hAnsi="DaxlinePro-Regular" w:cs="Arial"/>
        </w:rPr>
        <w:br/>
      </w:r>
    </w:p>
    <w:p w:rsidR="006F51A0" w:rsidRDefault="006F51A0" w:rsidP="00F921BC">
      <w:pPr>
        <w:spacing w:after="0"/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>A seleccionar:</w:t>
      </w:r>
    </w:p>
    <w:p w:rsidR="004210F4" w:rsidRDefault="004210F4" w:rsidP="00F921BC">
      <w:pPr>
        <w:spacing w:after="0"/>
        <w:rPr>
          <w:rFonts w:ascii="DaxlinePro-Regular" w:hAnsi="DaxlinePro-Regular" w:cs="Arial"/>
        </w:rPr>
      </w:pPr>
      <w:r>
        <w:rPr>
          <w:rFonts w:ascii="DaxlinePro-Regular" w:hAnsi="DaxlinePro-Regular" w:cs="Arial"/>
          <w:noProof/>
          <w:lang w:eastAsia="es-AR"/>
        </w:rPr>
        <w:drawing>
          <wp:inline distT="0" distB="0" distL="0" distR="0" wp14:anchorId="7D8C7E3D" wp14:editId="11D3EA5E">
            <wp:extent cx="5612130" cy="1233805"/>
            <wp:effectExtent l="0" t="0" r="7620" b="4445"/>
            <wp:docPr id="6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A0" w:rsidRDefault="006F51A0" w:rsidP="00F921BC">
      <w:pPr>
        <w:spacing w:after="0"/>
        <w:rPr>
          <w:rFonts w:ascii="DaxlinePro-Regular" w:hAnsi="DaxlinePro-Regular" w:cs="Arial"/>
        </w:rPr>
      </w:pPr>
    </w:p>
    <w:p w:rsidR="004210F4" w:rsidRDefault="006F51A0" w:rsidP="00F921BC">
      <w:pPr>
        <w:spacing w:after="0"/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>Seleccionada:</w:t>
      </w:r>
    </w:p>
    <w:p w:rsidR="006F51A0" w:rsidRDefault="006F51A0" w:rsidP="00F921BC">
      <w:pPr>
        <w:spacing w:after="0"/>
        <w:rPr>
          <w:rFonts w:ascii="DaxlinePro-Regular" w:hAnsi="DaxlinePro-Regular" w:cs="Arial"/>
        </w:rPr>
      </w:pPr>
      <w:r>
        <w:rPr>
          <w:rFonts w:ascii="DaxlinePro-Regular" w:hAnsi="DaxlinePro-Regular" w:cs="Arial"/>
          <w:noProof/>
          <w:lang w:eastAsia="es-AR"/>
        </w:rPr>
        <w:drawing>
          <wp:inline distT="0" distB="0" distL="0" distR="0" wp14:anchorId="09D2C389" wp14:editId="75A418C3">
            <wp:extent cx="5612130" cy="1233805"/>
            <wp:effectExtent l="0" t="0" r="7620" b="4445"/>
            <wp:docPr id="7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0F4" w:rsidRDefault="004210F4" w:rsidP="00F921BC">
      <w:pPr>
        <w:spacing w:after="0"/>
        <w:rPr>
          <w:rFonts w:ascii="DaxlinePro-Regular" w:hAnsi="DaxlinePro-Regular" w:cs="Arial"/>
        </w:rPr>
      </w:pPr>
    </w:p>
    <w:p w:rsidR="004210F4" w:rsidRDefault="006F51A0" w:rsidP="00F921BC">
      <w:pPr>
        <w:spacing w:after="0"/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 xml:space="preserve">Al ingresar la </w:t>
      </w:r>
      <w:r w:rsidRPr="006F51A0">
        <w:rPr>
          <w:rFonts w:ascii="DaxlinePro-Bold" w:hAnsi="DaxlinePro-Bold" w:cs="Arial"/>
        </w:rPr>
        <w:t>cantidad</w:t>
      </w:r>
      <w:r>
        <w:rPr>
          <w:rFonts w:ascii="DaxlinePro-Regular" w:hAnsi="DaxlinePro-Regular" w:cs="Arial"/>
        </w:rPr>
        <w:t xml:space="preserve"> y el </w:t>
      </w:r>
      <w:r w:rsidRPr="006F51A0">
        <w:rPr>
          <w:rFonts w:ascii="DaxlinePro-Bold" w:hAnsi="DaxlinePro-Bold" w:cs="Arial"/>
        </w:rPr>
        <w:t>costo unitario</w:t>
      </w:r>
      <w:r>
        <w:rPr>
          <w:rFonts w:ascii="DaxlinePro-Regular" w:hAnsi="DaxlinePro-Regular" w:cs="Arial"/>
        </w:rPr>
        <w:t xml:space="preserve"> del producto, el </w:t>
      </w:r>
      <w:r w:rsidRPr="006F51A0">
        <w:rPr>
          <w:rFonts w:ascii="DaxlinePro-Bold" w:hAnsi="DaxlinePro-Bold" w:cs="Arial"/>
        </w:rPr>
        <w:t>costo total</w:t>
      </w:r>
      <w:r>
        <w:rPr>
          <w:rFonts w:ascii="DaxlinePro-Regular" w:hAnsi="DaxlinePro-Regular" w:cs="Arial"/>
        </w:rPr>
        <w:t xml:space="preserve"> se calcula automáticamente. </w:t>
      </w:r>
    </w:p>
    <w:p w:rsidR="006F51A0" w:rsidRDefault="006F51A0" w:rsidP="00F921BC">
      <w:pPr>
        <w:spacing w:after="0"/>
        <w:rPr>
          <w:rFonts w:ascii="DaxlinePro-Regular" w:hAnsi="DaxlinePro-Regular" w:cs="Arial"/>
        </w:rPr>
      </w:pPr>
    </w:p>
    <w:p w:rsidR="006F51A0" w:rsidRDefault="006F51A0" w:rsidP="00F921BC">
      <w:pPr>
        <w:spacing w:after="0"/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 xml:space="preserve">Al </w:t>
      </w:r>
      <w:r w:rsidRPr="006F51A0">
        <w:rPr>
          <w:rFonts w:ascii="DaxlinePro-Regular" w:hAnsi="DaxlinePro-Regular" w:cs="Arial"/>
          <w:b/>
        </w:rPr>
        <w:t>guardar</w:t>
      </w:r>
      <w:r>
        <w:rPr>
          <w:rFonts w:ascii="DaxlinePro-Regular" w:hAnsi="DaxlinePro-Regular" w:cs="Arial"/>
        </w:rPr>
        <w:t xml:space="preserve">, la pantalla vuelve a la pestaña </w:t>
      </w:r>
      <w:r w:rsidRPr="006F51A0">
        <w:rPr>
          <w:rFonts w:ascii="DaxlinePro-Regular" w:hAnsi="DaxlinePro-Regular" w:cs="Arial"/>
          <w:i/>
        </w:rPr>
        <w:t>Presupuesto</w:t>
      </w:r>
      <w:r>
        <w:rPr>
          <w:rFonts w:ascii="DaxlinePro-Regular" w:hAnsi="DaxlinePro-Regular" w:cs="Arial"/>
        </w:rPr>
        <w:t xml:space="preserve">, quedando los datos ingresado, ya cargados. </w:t>
      </w:r>
    </w:p>
    <w:p w:rsidR="006F51A0" w:rsidRDefault="006F51A0" w:rsidP="006F51A0">
      <w:pPr>
        <w:spacing w:after="0"/>
        <w:jc w:val="center"/>
        <w:rPr>
          <w:rFonts w:ascii="DaxlinePro-Regular" w:hAnsi="DaxlinePro-Regular" w:cs="Arial"/>
        </w:rPr>
      </w:pPr>
      <w:r>
        <w:rPr>
          <w:rFonts w:ascii="DaxlinePro-Regular" w:hAnsi="DaxlinePro-Regular" w:cs="Arial"/>
          <w:noProof/>
          <w:lang w:eastAsia="es-AR"/>
        </w:rPr>
        <w:drawing>
          <wp:inline distT="0" distB="0" distL="0" distR="0" wp14:anchorId="3356E14F" wp14:editId="270E5FE7">
            <wp:extent cx="5071730" cy="2033742"/>
            <wp:effectExtent l="0" t="0" r="0" b="5080"/>
            <wp:docPr id="7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049" cy="203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A0" w:rsidRPr="006F51A0" w:rsidRDefault="006F51A0" w:rsidP="00F921BC">
      <w:pPr>
        <w:spacing w:after="0"/>
        <w:rPr>
          <w:rFonts w:ascii="DaxlinePro-Bold" w:hAnsi="DaxlinePro-Bold" w:cs="Arial"/>
          <w:color w:val="C00000"/>
          <w:sz w:val="24"/>
          <w:szCs w:val="24"/>
        </w:rPr>
      </w:pPr>
    </w:p>
    <w:p w:rsidR="00E07C9E" w:rsidRPr="00FA5F66" w:rsidRDefault="00E07C9E" w:rsidP="00E07C9E">
      <w:pPr>
        <w:spacing w:before="240" w:line="240" w:lineRule="auto"/>
        <w:rPr>
          <w:rFonts w:ascii="DaxlinePro-Bold" w:hAnsi="DaxlinePro-Bold" w:cs="Arial"/>
          <w:sz w:val="28"/>
        </w:rPr>
      </w:pPr>
      <w:r w:rsidRPr="00FA5F66">
        <w:rPr>
          <w:rFonts w:ascii="DaxlinePro-Black" w:hAnsi="DaxlinePro-Black" w:cs="Arial"/>
          <w:color w:val="1F497D" w:themeColor="text2"/>
          <w:sz w:val="44"/>
        </w:rPr>
        <w:t>0</w:t>
      </w:r>
      <w:r>
        <w:rPr>
          <w:rFonts w:ascii="DaxlinePro-Black" w:hAnsi="DaxlinePro-Black" w:cs="Arial"/>
          <w:color w:val="1F497D" w:themeColor="text2"/>
          <w:sz w:val="44"/>
        </w:rPr>
        <w:t>3</w:t>
      </w:r>
      <w:r w:rsidRPr="00FA5F66">
        <w:rPr>
          <w:rFonts w:ascii="DaxlinePro-Bold" w:hAnsi="DaxlinePro-Bold" w:cs="Arial"/>
          <w:sz w:val="24"/>
        </w:rPr>
        <w:t xml:space="preserve"> </w:t>
      </w:r>
      <w:r w:rsidRPr="00FA5F66">
        <w:rPr>
          <w:rFonts w:ascii="DaxlinePro-Bold" w:hAnsi="DaxlinePro-Bold" w:cs="Arial"/>
          <w:sz w:val="28"/>
        </w:rPr>
        <w:t xml:space="preserve">– </w:t>
      </w:r>
      <w:r>
        <w:rPr>
          <w:rFonts w:ascii="DaxlinePro-Bold" w:hAnsi="DaxlinePro-Bold" w:cs="Arial"/>
          <w:sz w:val="28"/>
        </w:rPr>
        <w:t>Finalización de Carga del/los</w:t>
      </w:r>
      <w:r w:rsidRPr="00FA5F66">
        <w:rPr>
          <w:rFonts w:ascii="DaxlinePro-Bold" w:hAnsi="DaxlinePro-Bold" w:cs="Arial"/>
          <w:sz w:val="28"/>
        </w:rPr>
        <w:t xml:space="preserve"> Proyecto/s</w:t>
      </w:r>
    </w:p>
    <w:p w:rsidR="00E07C9E" w:rsidRPr="00FA5F66" w:rsidRDefault="00E07C9E" w:rsidP="00E07C9E">
      <w:pPr>
        <w:rPr>
          <w:rFonts w:ascii="Arial" w:hAnsi="Arial" w:cs="Arial"/>
        </w:rPr>
        <w:sectPr w:rsidR="00E07C9E" w:rsidRPr="00FA5F66" w:rsidSect="001259BD">
          <w:type w:val="continuous"/>
          <w:pgSz w:w="12240" w:h="15840"/>
          <w:pgMar w:top="1417" w:right="1701" w:bottom="1417" w:left="1701" w:header="709" w:footer="709" w:gutter="0"/>
          <w:cols w:space="567"/>
          <w:docGrid w:linePitch="360"/>
        </w:sectPr>
      </w:pPr>
    </w:p>
    <w:p w:rsidR="00D93DEF" w:rsidRDefault="00B47937" w:rsidP="00427C06">
      <w:pPr>
        <w:spacing w:before="240"/>
        <w:rPr>
          <w:rFonts w:ascii="DaxlinePro-Regular" w:hAnsi="DaxlinePro-Regular" w:cs="Arial"/>
        </w:rPr>
      </w:pPr>
      <w:r w:rsidRPr="00B47937">
        <w:rPr>
          <w:rFonts w:ascii="DaxlinePro-Bold" w:hAnsi="DaxlinePro-Bold" w:cs="Arial"/>
        </w:rPr>
        <w:t>Terminada la totalidad de la carga de datos</w:t>
      </w:r>
      <w:r>
        <w:rPr>
          <w:rFonts w:ascii="DaxlinePro-Regular" w:hAnsi="DaxlinePro-Regular" w:cs="Arial"/>
        </w:rPr>
        <w:t xml:space="preserve"> solicitados en el paso uno, se deberá cerrar el proyecto para su posterior impresión y entrega. </w:t>
      </w:r>
    </w:p>
    <w:p w:rsidR="00B47937" w:rsidRDefault="00B47937" w:rsidP="00427C06">
      <w:pPr>
        <w:spacing w:before="240"/>
        <w:rPr>
          <w:rFonts w:ascii="DaxlinePro-Bold" w:hAnsi="DaxlinePro-Bold" w:cs="Arial"/>
          <w:color w:val="C00000"/>
          <w:sz w:val="28"/>
        </w:rPr>
        <w:sectPr w:rsidR="00B47937" w:rsidSect="001259BD">
          <w:type w:val="continuous"/>
          <w:pgSz w:w="12240" w:h="15840"/>
          <w:pgMar w:top="1417" w:right="1701" w:bottom="1417" w:left="1701" w:header="708" w:footer="708" w:gutter="0"/>
          <w:cols w:space="567"/>
          <w:docGrid w:linePitch="360"/>
        </w:sectPr>
      </w:pPr>
    </w:p>
    <w:p w:rsidR="00B47937" w:rsidRDefault="004E12E0" w:rsidP="00B47937">
      <w:pPr>
        <w:spacing w:before="240"/>
        <w:rPr>
          <w:rFonts w:ascii="DaxlinePro-Bold" w:hAnsi="DaxlinePro-Bold" w:cs="Arial"/>
          <w:color w:val="C00000"/>
          <w:sz w:val="28"/>
        </w:rPr>
      </w:pPr>
      <w:r>
        <w:rPr>
          <w:rFonts w:ascii="DaxlinePro-Bold" w:hAnsi="DaxlinePro-Bold" w:cs="Arial"/>
          <w:noProof/>
          <w:color w:val="C00000"/>
          <w:sz w:val="28"/>
          <w:lang w:eastAsia="es-AR"/>
        </w:rPr>
        <w:drawing>
          <wp:inline distT="0" distB="0" distL="0" distR="0">
            <wp:extent cx="2397600" cy="2102400"/>
            <wp:effectExtent l="0" t="0" r="3175" b="0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21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937" w:rsidRPr="000B1D98" w:rsidRDefault="00B47937" w:rsidP="004E12E0">
      <w:pPr>
        <w:spacing w:before="240" w:line="240" w:lineRule="auto"/>
        <w:rPr>
          <w:rFonts w:ascii="DaxlinePro-Regular" w:hAnsi="DaxlinePro-Regular" w:cs="Arial"/>
          <w:noProof/>
          <w:lang w:eastAsia="es-AR"/>
        </w:rPr>
      </w:pPr>
      <w:r w:rsidRPr="000B1D98">
        <w:rPr>
          <w:rFonts w:ascii="DaxlinePro-Bold" w:hAnsi="DaxlinePro-Bold" w:cs="Arial"/>
          <w:color w:val="C00000"/>
        </w:rPr>
        <w:t>Una vez cerrado el proyecto no puede volver a editarse. Verifique que los datos cargados sean completos y correctos antes de realizar el cierre del proyecto.</w:t>
      </w:r>
      <w:r w:rsidRPr="000B1D98">
        <w:rPr>
          <w:rFonts w:ascii="DaxlinePro-Regular" w:hAnsi="DaxlinePro-Regular" w:cs="Arial"/>
          <w:noProof/>
          <w:lang w:eastAsia="es-AR"/>
        </w:rPr>
        <w:t xml:space="preserve"> </w:t>
      </w:r>
    </w:p>
    <w:p w:rsidR="004E12E0" w:rsidRDefault="004E12E0" w:rsidP="004E12E0">
      <w:pPr>
        <w:spacing w:before="240" w:line="240" w:lineRule="auto"/>
        <w:rPr>
          <w:rFonts w:ascii="DaxlinePro-Regular" w:hAnsi="DaxlinePro-Regular" w:cs="Arial"/>
          <w:noProof/>
          <w:lang w:eastAsia="es-AR"/>
        </w:rPr>
        <w:sectPr w:rsidR="004E12E0" w:rsidSect="001259BD">
          <w:type w:val="continuous"/>
          <w:pgSz w:w="12240" w:h="15840"/>
          <w:pgMar w:top="1417" w:right="1701" w:bottom="1417" w:left="1701" w:header="708" w:footer="708" w:gutter="0"/>
          <w:cols w:num="2" w:space="567"/>
          <w:docGrid w:linePitch="360"/>
        </w:sectPr>
      </w:pPr>
      <w:r>
        <w:rPr>
          <w:rFonts w:ascii="DaxlinePro-Regular" w:hAnsi="DaxlinePro-Regular" w:cs="Arial"/>
          <w:noProof/>
          <w:lang w:eastAsia="es-AR"/>
        </w:rPr>
        <w:t>Al hacer clic en esta opción el sistema validará los datos mínimos reque</w:t>
      </w:r>
      <w:r w:rsidR="000B1D98">
        <w:rPr>
          <w:rFonts w:ascii="DaxlinePro-Regular" w:hAnsi="DaxlinePro-Regular" w:cs="Arial"/>
          <w:noProof/>
          <w:lang w:eastAsia="es-AR"/>
        </w:rPr>
        <w:t>ridos por la convocatoria para presentar el Proyecto. En caso de no complirlos no podrá cerrarlo hasta que sean completados..</w:t>
      </w:r>
    </w:p>
    <w:p w:rsidR="00F921BC" w:rsidRDefault="004E12E0" w:rsidP="00427C06">
      <w:pPr>
        <w:spacing w:before="240"/>
        <w:rPr>
          <w:rFonts w:ascii="DaxlinePro-Regular" w:hAnsi="DaxlinePro-Regular" w:cs="Arial"/>
        </w:rPr>
      </w:pPr>
      <w:r>
        <w:rPr>
          <w:rFonts w:ascii="DaxlinePro-Regular" w:hAnsi="DaxlinePro-Regular" w:cs="Arial"/>
          <w:noProof/>
          <w:lang w:eastAsia="es-AR"/>
        </w:rPr>
        <w:drawing>
          <wp:inline distT="0" distB="0" distL="0" distR="0">
            <wp:extent cx="2379600" cy="2080800"/>
            <wp:effectExtent l="0" t="0" r="1905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00" cy="20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937" w:rsidRDefault="00B47937" w:rsidP="00427C06">
      <w:pPr>
        <w:spacing w:before="240"/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 xml:space="preserve">Este ítem permite </w:t>
      </w:r>
      <w:r w:rsidRPr="004A4B47">
        <w:rPr>
          <w:rFonts w:ascii="DaxlinePro-Bold" w:hAnsi="DaxlinePro-Bold" w:cs="Arial"/>
        </w:rPr>
        <w:t>guardar una copia del proyecto</w:t>
      </w:r>
      <w:r>
        <w:rPr>
          <w:rFonts w:ascii="DaxlinePro-Regular" w:hAnsi="DaxlinePro-Regular" w:cs="Arial"/>
        </w:rPr>
        <w:t xml:space="preserve"> en toda su extensión. Los datos volcados en el sistema, serán los que saldrán impresos en esta copia del proyecto. </w:t>
      </w:r>
    </w:p>
    <w:p w:rsidR="00B47937" w:rsidRDefault="00B47937" w:rsidP="00427C06">
      <w:pPr>
        <w:spacing w:before="240"/>
        <w:rPr>
          <w:rFonts w:ascii="DaxlinePro-Bold" w:hAnsi="DaxlinePro-Bold" w:cs="Arial"/>
          <w:color w:val="C00000"/>
          <w:sz w:val="24"/>
        </w:rPr>
      </w:pPr>
      <w:r w:rsidRPr="00B47937">
        <w:rPr>
          <w:rFonts w:ascii="DaxlinePro-Bold" w:hAnsi="DaxlinePro-Bold" w:cs="Arial"/>
          <w:color w:val="C00000"/>
          <w:sz w:val="24"/>
        </w:rPr>
        <w:t xml:space="preserve">. </w:t>
      </w:r>
    </w:p>
    <w:p w:rsidR="00B47937" w:rsidRDefault="00B47937" w:rsidP="00427C06">
      <w:pPr>
        <w:spacing w:before="240"/>
        <w:rPr>
          <w:rFonts w:ascii="DaxlinePro-Regular" w:hAnsi="DaxlinePro-Regular" w:cs="Arial"/>
        </w:rPr>
        <w:sectPr w:rsidR="00B47937" w:rsidSect="001259BD">
          <w:type w:val="continuous"/>
          <w:pgSz w:w="12240" w:h="15840"/>
          <w:pgMar w:top="1417" w:right="1701" w:bottom="1417" w:left="1701" w:header="708" w:footer="708" w:gutter="0"/>
          <w:cols w:num="2" w:space="567"/>
          <w:docGrid w:linePitch="360"/>
        </w:sectPr>
      </w:pPr>
    </w:p>
    <w:p w:rsidR="00B47937" w:rsidRDefault="00B47937" w:rsidP="00427C06">
      <w:pPr>
        <w:spacing w:before="240"/>
        <w:rPr>
          <w:rFonts w:ascii="DaxlinePro-Regular" w:hAnsi="DaxlinePro-Regular" w:cs="Arial"/>
        </w:rPr>
      </w:pPr>
    </w:p>
    <w:p w:rsidR="004A4B47" w:rsidRDefault="004E12E0" w:rsidP="00427C06">
      <w:pPr>
        <w:spacing w:before="240"/>
        <w:rPr>
          <w:rFonts w:ascii="DaxlinePro-Regular" w:hAnsi="DaxlinePro-Regular" w:cs="Arial"/>
        </w:rPr>
      </w:pPr>
      <w:r>
        <w:rPr>
          <w:rFonts w:ascii="DaxlinePro-Regular" w:hAnsi="DaxlinePro-Regular" w:cs="Arial"/>
          <w:noProof/>
          <w:lang w:eastAsia="es-AR"/>
        </w:rPr>
        <w:drawing>
          <wp:inline distT="0" distB="0" distL="0" distR="0">
            <wp:extent cx="2343600" cy="2044800"/>
            <wp:effectExtent l="0" t="0" r="0" b="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00" cy="20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B47" w:rsidRDefault="004A4B47" w:rsidP="004A4B47">
      <w:pPr>
        <w:spacing w:before="240"/>
        <w:rPr>
          <w:rFonts w:ascii="DaxlinePro-Regular" w:hAnsi="DaxlinePro-Regular" w:cs="Arial"/>
        </w:rPr>
      </w:pPr>
      <w:r>
        <w:rPr>
          <w:rFonts w:ascii="DaxlinePro-Regular" w:hAnsi="DaxlinePro-Regular" w:cs="Arial"/>
        </w:rPr>
        <w:t xml:space="preserve">Este ítem permite </w:t>
      </w:r>
      <w:r w:rsidRPr="004A4B47">
        <w:rPr>
          <w:rFonts w:ascii="DaxlinePro-Bold" w:hAnsi="DaxlinePro-Bold" w:cs="Arial"/>
        </w:rPr>
        <w:t xml:space="preserve">imprimir una </w:t>
      </w:r>
      <w:r w:rsidR="004E12E0">
        <w:rPr>
          <w:rFonts w:ascii="DaxlinePro-Bold" w:hAnsi="DaxlinePro-Bold" w:cs="Arial"/>
        </w:rPr>
        <w:t>carátula</w:t>
      </w:r>
      <w:r w:rsidRPr="004A4B47">
        <w:rPr>
          <w:rFonts w:ascii="DaxlinePro-Bold" w:hAnsi="DaxlinePro-Bold" w:cs="Arial"/>
        </w:rPr>
        <w:t xml:space="preserve"> del proyecto</w:t>
      </w:r>
      <w:r>
        <w:rPr>
          <w:rFonts w:ascii="DaxlinePro-Regular" w:hAnsi="DaxlinePro-Regular" w:cs="Arial"/>
        </w:rPr>
        <w:t xml:space="preserve"> en forma sintética. Sólo tomará algunos datos de los volcados en el sistema. </w:t>
      </w:r>
    </w:p>
    <w:p w:rsidR="004A4B47" w:rsidRDefault="004A4B47" w:rsidP="004A4B47">
      <w:pPr>
        <w:spacing w:before="240"/>
        <w:rPr>
          <w:rFonts w:ascii="DaxlinePro-Bold" w:hAnsi="DaxlinePro-Bold" w:cs="Arial"/>
          <w:color w:val="C00000"/>
          <w:sz w:val="24"/>
        </w:rPr>
      </w:pPr>
      <w:r w:rsidRPr="00B47937">
        <w:rPr>
          <w:rFonts w:ascii="DaxlinePro-Bold" w:hAnsi="DaxlinePro-Bold" w:cs="Arial"/>
          <w:color w:val="C00000"/>
          <w:sz w:val="24"/>
        </w:rPr>
        <w:t xml:space="preserve">. </w:t>
      </w:r>
    </w:p>
    <w:p w:rsidR="004A4B47" w:rsidRDefault="004A4B47" w:rsidP="004A4B47">
      <w:pPr>
        <w:spacing w:before="240"/>
        <w:rPr>
          <w:rFonts w:ascii="DaxlinePro-Regular" w:hAnsi="DaxlinePro-Regular" w:cs="Arial"/>
        </w:rPr>
        <w:sectPr w:rsidR="004A4B47" w:rsidSect="001259BD">
          <w:type w:val="continuous"/>
          <w:pgSz w:w="12240" w:h="15840"/>
          <w:pgMar w:top="1417" w:right="1701" w:bottom="1417" w:left="1701" w:header="708" w:footer="708" w:gutter="0"/>
          <w:cols w:num="2" w:space="567"/>
          <w:docGrid w:linePitch="360"/>
        </w:sectPr>
      </w:pPr>
    </w:p>
    <w:p w:rsidR="004A4B47" w:rsidRDefault="004E12E0" w:rsidP="004A4B47">
      <w:pPr>
        <w:spacing w:before="240"/>
        <w:rPr>
          <w:rFonts w:ascii="DaxlinePro-Regular" w:hAnsi="DaxlinePro-Regular" w:cs="Arial"/>
        </w:rPr>
      </w:pPr>
      <w:r>
        <w:rPr>
          <w:rFonts w:ascii="DaxlinePro-Regular" w:hAnsi="DaxlinePro-Regular" w:cs="Arial"/>
          <w:noProof/>
          <w:lang w:eastAsia="es-AR"/>
        </w:rPr>
        <w:drawing>
          <wp:inline distT="0" distB="0" distL="0" distR="0">
            <wp:extent cx="2390400" cy="2070000"/>
            <wp:effectExtent l="0" t="0" r="0" b="6985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400" cy="20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B47" w:rsidRDefault="004A4B47" w:rsidP="004A4B47">
      <w:pPr>
        <w:spacing w:before="240"/>
        <w:rPr>
          <w:rFonts w:ascii="DaxlinePro-Regular" w:hAnsi="DaxlinePro-Regular" w:cs="Arial"/>
        </w:rPr>
        <w:sectPr w:rsidR="004A4B47" w:rsidSect="001259BD">
          <w:type w:val="continuous"/>
          <w:pgSz w:w="12240" w:h="15840"/>
          <w:pgMar w:top="1417" w:right="1701" w:bottom="1417" w:left="1701" w:header="708" w:footer="708" w:gutter="0"/>
          <w:cols w:num="2" w:space="567"/>
          <w:docGrid w:linePitch="360"/>
        </w:sectPr>
      </w:pPr>
      <w:r>
        <w:rPr>
          <w:rFonts w:ascii="DaxlinePro-Regular" w:hAnsi="DaxlinePro-Regular" w:cs="Arial"/>
        </w:rPr>
        <w:t xml:space="preserve">Este ítem </w:t>
      </w:r>
      <w:r w:rsidRPr="004A4B47">
        <w:rPr>
          <w:rFonts w:ascii="DaxlinePro-Bold" w:hAnsi="DaxlinePro-Bold" w:cs="Arial"/>
        </w:rPr>
        <w:t>permite salir del Proyecto</w:t>
      </w:r>
      <w:r>
        <w:rPr>
          <w:rFonts w:ascii="DaxlinePro-Regular" w:hAnsi="DaxlinePro-Regular" w:cs="Arial"/>
        </w:rPr>
        <w:t xml:space="preserve">. Una vez clickeado, el sistema regresará al </w:t>
      </w:r>
      <w:r w:rsidRPr="004A4B47">
        <w:rPr>
          <w:rFonts w:ascii="DaxlinePro-Bold" w:hAnsi="DaxlinePro-Bold" w:cs="Arial"/>
        </w:rPr>
        <w:t>menú principal</w:t>
      </w:r>
      <w:r>
        <w:rPr>
          <w:rFonts w:ascii="DaxlinePro-Regular" w:hAnsi="DaxlinePro-Regular" w:cs="Arial"/>
        </w:rPr>
        <w:t xml:space="preserve">. Allí, podrá ingresar a otro proyecto en carga o salir de todo el sistema de inscripción online. </w:t>
      </w:r>
    </w:p>
    <w:p w:rsidR="004A4B47" w:rsidRDefault="004A4B47" w:rsidP="004A4B47">
      <w:pPr>
        <w:spacing w:before="240"/>
        <w:rPr>
          <w:rFonts w:ascii="DaxlinePro-Regular" w:hAnsi="DaxlinePro-Regular" w:cs="Arial"/>
        </w:rPr>
      </w:pPr>
    </w:p>
    <w:p w:rsidR="00C60F2D" w:rsidRPr="008B0B3D" w:rsidRDefault="00C60F2D" w:rsidP="00C60F2D">
      <w:pPr>
        <w:spacing w:line="240" w:lineRule="auto"/>
        <w:rPr>
          <w:rFonts w:ascii="DaxlinePro-Bold" w:hAnsi="DaxlinePro-Bold" w:cs="Arial"/>
          <w:sz w:val="28"/>
        </w:rPr>
      </w:pPr>
      <w:r w:rsidRPr="00FA5F66">
        <w:rPr>
          <w:rFonts w:ascii="DaxlinePro-Black" w:hAnsi="DaxlinePro-Black" w:cs="Arial"/>
          <w:color w:val="1F497D" w:themeColor="text2"/>
          <w:sz w:val="44"/>
        </w:rPr>
        <w:t>0</w:t>
      </w:r>
      <w:r>
        <w:rPr>
          <w:rFonts w:ascii="DaxlinePro-Black" w:hAnsi="DaxlinePro-Black" w:cs="Arial"/>
          <w:color w:val="1F497D" w:themeColor="text2"/>
          <w:sz w:val="44"/>
        </w:rPr>
        <w:t>4</w:t>
      </w:r>
      <w:r w:rsidRPr="008B0B3D">
        <w:rPr>
          <w:rFonts w:ascii="DaxlinePro-Bold" w:hAnsi="DaxlinePro-Bold" w:cs="Arial"/>
          <w:sz w:val="24"/>
        </w:rPr>
        <w:t xml:space="preserve"> </w:t>
      </w:r>
      <w:r w:rsidRPr="008B0B3D">
        <w:rPr>
          <w:rFonts w:ascii="DaxlinePro-Bold" w:hAnsi="DaxlinePro-Bold" w:cs="Arial"/>
          <w:sz w:val="28"/>
        </w:rPr>
        <w:t>–</w:t>
      </w:r>
      <w:r>
        <w:rPr>
          <w:rFonts w:ascii="DaxlinePro-Bold" w:hAnsi="DaxlinePro-Bold" w:cs="Arial"/>
          <w:sz w:val="28"/>
        </w:rPr>
        <w:t xml:space="preserve"> Temas generales</w:t>
      </w:r>
    </w:p>
    <w:p w:rsidR="00C60F2D" w:rsidRPr="00C60F2D" w:rsidRDefault="00C60F2D" w:rsidP="00C60F2D">
      <w:pPr>
        <w:spacing w:before="240"/>
        <w:rPr>
          <w:rFonts w:ascii="DaxlinePro-Bold" w:hAnsi="DaxlinePro-Bold" w:cs="Arial"/>
          <w:color w:val="1F497D" w:themeColor="text2"/>
          <w:sz w:val="28"/>
        </w:rPr>
      </w:pPr>
      <w:r w:rsidRPr="00C60F2D">
        <w:rPr>
          <w:rFonts w:ascii="DaxlinePro-Bold" w:hAnsi="DaxlinePro-Bold" w:cs="Arial"/>
          <w:color w:val="1F497D" w:themeColor="text2"/>
          <w:sz w:val="28"/>
        </w:rPr>
        <w:t xml:space="preserve">Multilineas – Agregar o eliminar </w:t>
      </w:r>
    </w:p>
    <w:p w:rsidR="00C60F2D" w:rsidRDefault="00C60F2D" w:rsidP="00C60F2D">
      <w:r>
        <w:rPr>
          <w:noProof/>
          <w:lang w:eastAsia="es-AR"/>
        </w:rPr>
        <w:drawing>
          <wp:inline distT="0" distB="0" distL="0" distR="0">
            <wp:extent cx="5400675" cy="4000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F2D" w:rsidRDefault="00C60F2D" w:rsidP="00C60F2D">
      <w:r>
        <w:t xml:space="preserve">Cuando se encuentra esta botonera, debe presionar + para agregar y menos para eliminar. (Para eso debe posicionarse sobre la línea a eliminar. </w:t>
      </w:r>
    </w:p>
    <w:p w:rsidR="00C60F2D" w:rsidRPr="00C60F2D" w:rsidRDefault="00C60F2D" w:rsidP="00C60F2D">
      <w:pPr>
        <w:spacing w:before="240"/>
        <w:rPr>
          <w:rFonts w:ascii="DaxlinePro-Bold" w:hAnsi="DaxlinePro-Bold" w:cs="Arial"/>
          <w:color w:val="1F497D" w:themeColor="text2"/>
          <w:sz w:val="28"/>
        </w:rPr>
      </w:pPr>
      <w:r>
        <w:rPr>
          <w:rFonts w:ascii="DaxlinePro-Bold" w:hAnsi="DaxlinePro-Bold" w:cs="Arial"/>
          <w:color w:val="1F497D" w:themeColor="text2"/>
          <w:sz w:val="28"/>
        </w:rPr>
        <w:t>Cierre de sesión automático</w:t>
      </w:r>
    </w:p>
    <w:p w:rsidR="00C60F2D" w:rsidRDefault="00C60F2D" w:rsidP="00C60F2D">
      <w:r>
        <w:t>Recordar que si se deja de trabajar en la computadora y no cierra sesión, la misma se cerrara automáticamente y se perderán todos aquellos datos que no hayan sido guardados. Es recomendable ir Grabando a medida que se trabaja. Igualmente el sistema guarda los datos cada vez que se pasa de una solapa a otra.</w:t>
      </w:r>
    </w:p>
    <w:p w:rsidR="00F921BC" w:rsidRPr="00527AB8" w:rsidRDefault="00F921BC" w:rsidP="004A4B47">
      <w:pPr>
        <w:spacing w:before="240"/>
        <w:rPr>
          <w:rFonts w:ascii="DaxlinePro-Regular" w:hAnsi="DaxlinePro-Regular" w:cs="Arial"/>
        </w:rPr>
      </w:pPr>
    </w:p>
    <w:sectPr w:rsidR="00F921BC" w:rsidRPr="00527AB8" w:rsidSect="001259BD">
      <w:type w:val="continuous"/>
      <w:pgSz w:w="12240" w:h="15840"/>
      <w:pgMar w:top="1417" w:right="1701" w:bottom="1417" w:left="1701" w:header="708" w:footer="708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975" w:rsidRDefault="004E1975" w:rsidP="008B0B3D">
      <w:pPr>
        <w:spacing w:after="0" w:line="240" w:lineRule="auto"/>
      </w:pPr>
      <w:r>
        <w:separator/>
      </w:r>
    </w:p>
  </w:endnote>
  <w:endnote w:type="continuationSeparator" w:id="0">
    <w:p w:rsidR="004E1975" w:rsidRDefault="004E1975" w:rsidP="008B0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xlinePro-Black">
    <w:altName w:val="Arial"/>
    <w:panose1 w:val="00000000000000000000"/>
    <w:charset w:val="00"/>
    <w:family w:val="modern"/>
    <w:notTrueType/>
    <w:pitch w:val="variable"/>
    <w:sig w:usb0="00000001" w:usb1="4000A4FB" w:usb2="00000000" w:usb3="00000000" w:csb0="0000009F" w:csb1="00000000"/>
  </w:font>
  <w:font w:name="DaxlinePro-Bold">
    <w:altName w:val="Arial"/>
    <w:panose1 w:val="00000000000000000000"/>
    <w:charset w:val="00"/>
    <w:family w:val="modern"/>
    <w:notTrueType/>
    <w:pitch w:val="variable"/>
    <w:sig w:usb0="00000001" w:usb1="4000A4FB" w:usb2="00000000" w:usb3="00000000" w:csb0="0000009F" w:csb1="00000000"/>
  </w:font>
  <w:font w:name="DaxlinePro-Regular">
    <w:altName w:val="Arial"/>
    <w:panose1 w:val="00000000000000000000"/>
    <w:charset w:val="00"/>
    <w:family w:val="modern"/>
    <w:notTrueType/>
    <w:pitch w:val="variable"/>
    <w:sig w:usb0="00000001" w:usb1="4000A4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6350736"/>
      <w:docPartObj>
        <w:docPartGallery w:val="Page Numbers (Bottom of Page)"/>
        <w:docPartUnique/>
      </w:docPartObj>
    </w:sdtPr>
    <w:sdtEndPr>
      <w:rPr>
        <w:rFonts w:ascii="Arial" w:hAnsi="Arial" w:cs="Arial"/>
        <w:b/>
        <w:sz w:val="16"/>
        <w:szCs w:val="16"/>
      </w:rPr>
    </w:sdtEndPr>
    <w:sdtContent>
      <w:p w:rsidR="008B0B3D" w:rsidRPr="001259BD" w:rsidRDefault="00091AF1" w:rsidP="001259BD">
        <w:pPr>
          <w:spacing w:after="0" w:line="240" w:lineRule="auto"/>
          <w:jc w:val="center"/>
          <w:rPr>
            <w:rFonts w:ascii="Arial" w:hAnsi="Arial" w:cs="Arial"/>
            <w:b/>
            <w:sz w:val="16"/>
            <w:szCs w:val="16"/>
          </w:rPr>
        </w:pPr>
        <w:r>
          <w:t xml:space="preserve">Página </w:t>
        </w:r>
        <w:r w:rsidR="008B0B3D" w:rsidRPr="008B0B3D">
          <w:rPr>
            <w:rFonts w:ascii="Arial" w:hAnsi="Arial" w:cs="Arial"/>
            <w:b/>
            <w:sz w:val="16"/>
            <w:szCs w:val="16"/>
          </w:rPr>
          <w:fldChar w:fldCharType="begin"/>
        </w:r>
        <w:r w:rsidR="008B0B3D" w:rsidRPr="008B0B3D">
          <w:rPr>
            <w:rFonts w:ascii="Arial" w:hAnsi="Arial" w:cs="Arial"/>
            <w:b/>
            <w:sz w:val="16"/>
            <w:szCs w:val="16"/>
          </w:rPr>
          <w:instrText>PAGE   \* MERGEFORMAT</w:instrText>
        </w:r>
        <w:r w:rsidR="008B0B3D" w:rsidRPr="008B0B3D">
          <w:rPr>
            <w:rFonts w:ascii="Arial" w:hAnsi="Arial" w:cs="Arial"/>
            <w:b/>
            <w:sz w:val="16"/>
            <w:szCs w:val="16"/>
          </w:rPr>
          <w:fldChar w:fldCharType="separate"/>
        </w:r>
        <w:r w:rsidR="00AE0A59" w:rsidRPr="00AE0A59">
          <w:rPr>
            <w:rFonts w:ascii="Arial" w:hAnsi="Arial" w:cs="Arial"/>
            <w:b/>
            <w:noProof/>
            <w:sz w:val="16"/>
            <w:szCs w:val="16"/>
            <w:lang w:val="es-ES"/>
          </w:rPr>
          <w:t>1</w:t>
        </w:r>
        <w:r w:rsidR="008B0B3D" w:rsidRPr="008B0B3D">
          <w:rPr>
            <w:rFonts w:ascii="Arial" w:hAnsi="Arial" w:cs="Arial"/>
            <w:b/>
            <w:sz w:val="16"/>
            <w:szCs w:val="16"/>
          </w:rPr>
          <w:fldChar w:fldCharType="end"/>
        </w:r>
      </w:p>
    </w:sdtContent>
  </w:sdt>
  <w:p w:rsidR="008B0B3D" w:rsidRDefault="008B0B3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975" w:rsidRDefault="004E1975" w:rsidP="008B0B3D">
      <w:pPr>
        <w:spacing w:after="0" w:line="240" w:lineRule="auto"/>
      </w:pPr>
      <w:r>
        <w:separator/>
      </w:r>
    </w:p>
  </w:footnote>
  <w:footnote w:type="continuationSeparator" w:id="0">
    <w:p w:rsidR="004E1975" w:rsidRDefault="004E1975" w:rsidP="008B0B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AF1" w:rsidRDefault="00091AF1" w:rsidP="00091AF1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34EB3"/>
    <w:multiLevelType w:val="hybridMultilevel"/>
    <w:tmpl w:val="DF22B36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3205AD"/>
    <w:multiLevelType w:val="hybridMultilevel"/>
    <w:tmpl w:val="E57A2108"/>
    <w:lvl w:ilvl="0" w:tplc="D6EE1C08">
      <w:numFmt w:val="bullet"/>
      <w:lvlText w:val="-"/>
      <w:lvlJc w:val="left"/>
      <w:pPr>
        <w:ind w:left="1020" w:hanging="360"/>
      </w:pPr>
      <w:rPr>
        <w:rFonts w:ascii="Arial" w:eastAsiaTheme="minorHAnsi" w:hAnsi="Arial" w:cs="Arial" w:hint="default"/>
      </w:rPr>
    </w:lvl>
    <w:lvl w:ilvl="1" w:tplc="2C0A0003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2">
    <w:nsid w:val="0D070A35"/>
    <w:multiLevelType w:val="hybridMultilevel"/>
    <w:tmpl w:val="1752131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D95517"/>
    <w:multiLevelType w:val="hybridMultilevel"/>
    <w:tmpl w:val="2624981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A42B08"/>
    <w:multiLevelType w:val="hybridMultilevel"/>
    <w:tmpl w:val="FA7A9F3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3268B5"/>
    <w:multiLevelType w:val="hybridMultilevel"/>
    <w:tmpl w:val="B98E357A"/>
    <w:lvl w:ilvl="0" w:tplc="AAE21A98"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1C3439EA"/>
    <w:multiLevelType w:val="hybridMultilevel"/>
    <w:tmpl w:val="FD38FA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341D33"/>
    <w:multiLevelType w:val="hybridMultilevel"/>
    <w:tmpl w:val="DF6267D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F76459"/>
    <w:multiLevelType w:val="hybridMultilevel"/>
    <w:tmpl w:val="E4EE255C"/>
    <w:lvl w:ilvl="0" w:tplc="2C0A000F">
      <w:start w:val="1"/>
      <w:numFmt w:val="decimal"/>
      <w:lvlText w:val="%1."/>
      <w:lvlJc w:val="left"/>
      <w:pPr>
        <w:ind w:left="787" w:hanging="360"/>
      </w:pPr>
    </w:lvl>
    <w:lvl w:ilvl="1" w:tplc="2C0A0019" w:tentative="1">
      <w:start w:val="1"/>
      <w:numFmt w:val="lowerLetter"/>
      <w:lvlText w:val="%2."/>
      <w:lvlJc w:val="left"/>
      <w:pPr>
        <w:ind w:left="1507" w:hanging="360"/>
      </w:pPr>
    </w:lvl>
    <w:lvl w:ilvl="2" w:tplc="2C0A001B" w:tentative="1">
      <w:start w:val="1"/>
      <w:numFmt w:val="lowerRoman"/>
      <w:lvlText w:val="%3."/>
      <w:lvlJc w:val="right"/>
      <w:pPr>
        <w:ind w:left="2227" w:hanging="180"/>
      </w:pPr>
    </w:lvl>
    <w:lvl w:ilvl="3" w:tplc="2C0A000F" w:tentative="1">
      <w:start w:val="1"/>
      <w:numFmt w:val="decimal"/>
      <w:lvlText w:val="%4."/>
      <w:lvlJc w:val="left"/>
      <w:pPr>
        <w:ind w:left="2947" w:hanging="360"/>
      </w:pPr>
    </w:lvl>
    <w:lvl w:ilvl="4" w:tplc="2C0A0019" w:tentative="1">
      <w:start w:val="1"/>
      <w:numFmt w:val="lowerLetter"/>
      <w:lvlText w:val="%5."/>
      <w:lvlJc w:val="left"/>
      <w:pPr>
        <w:ind w:left="3667" w:hanging="360"/>
      </w:pPr>
    </w:lvl>
    <w:lvl w:ilvl="5" w:tplc="2C0A001B" w:tentative="1">
      <w:start w:val="1"/>
      <w:numFmt w:val="lowerRoman"/>
      <w:lvlText w:val="%6."/>
      <w:lvlJc w:val="right"/>
      <w:pPr>
        <w:ind w:left="4387" w:hanging="180"/>
      </w:pPr>
    </w:lvl>
    <w:lvl w:ilvl="6" w:tplc="2C0A000F" w:tentative="1">
      <w:start w:val="1"/>
      <w:numFmt w:val="decimal"/>
      <w:lvlText w:val="%7."/>
      <w:lvlJc w:val="left"/>
      <w:pPr>
        <w:ind w:left="5107" w:hanging="360"/>
      </w:pPr>
    </w:lvl>
    <w:lvl w:ilvl="7" w:tplc="2C0A0019" w:tentative="1">
      <w:start w:val="1"/>
      <w:numFmt w:val="lowerLetter"/>
      <w:lvlText w:val="%8."/>
      <w:lvlJc w:val="left"/>
      <w:pPr>
        <w:ind w:left="5827" w:hanging="360"/>
      </w:pPr>
    </w:lvl>
    <w:lvl w:ilvl="8" w:tplc="2C0A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9">
    <w:nsid w:val="3FC236F4"/>
    <w:multiLevelType w:val="hybridMultilevel"/>
    <w:tmpl w:val="EF28625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824BCB"/>
    <w:multiLevelType w:val="hybridMultilevel"/>
    <w:tmpl w:val="F416AED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760C0F"/>
    <w:multiLevelType w:val="hybridMultilevel"/>
    <w:tmpl w:val="840E860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9E94264"/>
    <w:multiLevelType w:val="hybridMultilevel"/>
    <w:tmpl w:val="DFE4E5DC"/>
    <w:lvl w:ilvl="0" w:tplc="D6EE1C0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B195102"/>
    <w:multiLevelType w:val="hybridMultilevel"/>
    <w:tmpl w:val="97E4929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12"/>
  </w:num>
  <w:num w:numId="5">
    <w:abstractNumId w:val="1"/>
  </w:num>
  <w:num w:numId="6">
    <w:abstractNumId w:val="4"/>
  </w:num>
  <w:num w:numId="7">
    <w:abstractNumId w:val="8"/>
  </w:num>
  <w:num w:numId="8">
    <w:abstractNumId w:val="9"/>
  </w:num>
  <w:num w:numId="9">
    <w:abstractNumId w:val="11"/>
  </w:num>
  <w:num w:numId="10">
    <w:abstractNumId w:val="2"/>
  </w:num>
  <w:num w:numId="11">
    <w:abstractNumId w:val="6"/>
  </w:num>
  <w:num w:numId="12">
    <w:abstractNumId w:val="7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361"/>
    <w:rsid w:val="00011158"/>
    <w:rsid w:val="000566B9"/>
    <w:rsid w:val="00074DFD"/>
    <w:rsid w:val="00091AF1"/>
    <w:rsid w:val="000A2F68"/>
    <w:rsid w:val="000B1582"/>
    <w:rsid w:val="000B1D98"/>
    <w:rsid w:val="000E2A5C"/>
    <w:rsid w:val="00101238"/>
    <w:rsid w:val="001259BD"/>
    <w:rsid w:val="0014707E"/>
    <w:rsid w:val="00193166"/>
    <w:rsid w:val="0019671E"/>
    <w:rsid w:val="001A0361"/>
    <w:rsid w:val="001A49D0"/>
    <w:rsid w:val="001C143D"/>
    <w:rsid w:val="001C3413"/>
    <w:rsid w:val="001D2445"/>
    <w:rsid w:val="001F03CF"/>
    <w:rsid w:val="002029B2"/>
    <w:rsid w:val="00205E45"/>
    <w:rsid w:val="00240793"/>
    <w:rsid w:val="00253A28"/>
    <w:rsid w:val="00265653"/>
    <w:rsid w:val="002A21B2"/>
    <w:rsid w:val="002C2EC5"/>
    <w:rsid w:val="003438A8"/>
    <w:rsid w:val="00355135"/>
    <w:rsid w:val="003A6F3F"/>
    <w:rsid w:val="003E7864"/>
    <w:rsid w:val="0040531C"/>
    <w:rsid w:val="00420E97"/>
    <w:rsid w:val="004210F4"/>
    <w:rsid w:val="00427C06"/>
    <w:rsid w:val="004353D1"/>
    <w:rsid w:val="00455E65"/>
    <w:rsid w:val="004671A8"/>
    <w:rsid w:val="0049004B"/>
    <w:rsid w:val="004A4B47"/>
    <w:rsid w:val="004E12E0"/>
    <w:rsid w:val="004E1975"/>
    <w:rsid w:val="004E7802"/>
    <w:rsid w:val="00506689"/>
    <w:rsid w:val="005138AE"/>
    <w:rsid w:val="00527AB8"/>
    <w:rsid w:val="00540507"/>
    <w:rsid w:val="005629F9"/>
    <w:rsid w:val="00570C71"/>
    <w:rsid w:val="00576B50"/>
    <w:rsid w:val="005C3C8A"/>
    <w:rsid w:val="005C6AE3"/>
    <w:rsid w:val="005D0630"/>
    <w:rsid w:val="00631916"/>
    <w:rsid w:val="00642BA0"/>
    <w:rsid w:val="006C2A1F"/>
    <w:rsid w:val="006D68B9"/>
    <w:rsid w:val="006E4B5B"/>
    <w:rsid w:val="006F51A0"/>
    <w:rsid w:val="00712F6A"/>
    <w:rsid w:val="007746BB"/>
    <w:rsid w:val="007A7D02"/>
    <w:rsid w:val="007D2164"/>
    <w:rsid w:val="00805AEA"/>
    <w:rsid w:val="00813CA9"/>
    <w:rsid w:val="008349E9"/>
    <w:rsid w:val="00843B7F"/>
    <w:rsid w:val="00872C6D"/>
    <w:rsid w:val="00896765"/>
    <w:rsid w:val="008B0B3D"/>
    <w:rsid w:val="008C047F"/>
    <w:rsid w:val="008C07FD"/>
    <w:rsid w:val="009122FB"/>
    <w:rsid w:val="00923A4F"/>
    <w:rsid w:val="00944F96"/>
    <w:rsid w:val="009D591D"/>
    <w:rsid w:val="009D77DE"/>
    <w:rsid w:val="009E4704"/>
    <w:rsid w:val="009F726D"/>
    <w:rsid w:val="00A2035B"/>
    <w:rsid w:val="00A225C2"/>
    <w:rsid w:val="00A77636"/>
    <w:rsid w:val="00AA37EC"/>
    <w:rsid w:val="00AE0A59"/>
    <w:rsid w:val="00AE3B93"/>
    <w:rsid w:val="00B309F0"/>
    <w:rsid w:val="00B317AB"/>
    <w:rsid w:val="00B324E3"/>
    <w:rsid w:val="00B32F96"/>
    <w:rsid w:val="00B47937"/>
    <w:rsid w:val="00B62218"/>
    <w:rsid w:val="00B70A0D"/>
    <w:rsid w:val="00BA4BEE"/>
    <w:rsid w:val="00BA517B"/>
    <w:rsid w:val="00BD1981"/>
    <w:rsid w:val="00C32B0D"/>
    <w:rsid w:val="00C60F2D"/>
    <w:rsid w:val="00C7464D"/>
    <w:rsid w:val="00C950FC"/>
    <w:rsid w:val="00CB43A7"/>
    <w:rsid w:val="00CC6C59"/>
    <w:rsid w:val="00CF438B"/>
    <w:rsid w:val="00D67599"/>
    <w:rsid w:val="00D71438"/>
    <w:rsid w:val="00D722BF"/>
    <w:rsid w:val="00D916AD"/>
    <w:rsid w:val="00D93DEF"/>
    <w:rsid w:val="00DE4AA4"/>
    <w:rsid w:val="00E07811"/>
    <w:rsid w:val="00E07C9E"/>
    <w:rsid w:val="00E300FC"/>
    <w:rsid w:val="00E30C92"/>
    <w:rsid w:val="00E45781"/>
    <w:rsid w:val="00E47FFD"/>
    <w:rsid w:val="00E50913"/>
    <w:rsid w:val="00E51A40"/>
    <w:rsid w:val="00E52863"/>
    <w:rsid w:val="00E73901"/>
    <w:rsid w:val="00E84448"/>
    <w:rsid w:val="00E922B2"/>
    <w:rsid w:val="00EB2377"/>
    <w:rsid w:val="00EC28C7"/>
    <w:rsid w:val="00EE458B"/>
    <w:rsid w:val="00F01BCE"/>
    <w:rsid w:val="00F055DF"/>
    <w:rsid w:val="00F12039"/>
    <w:rsid w:val="00F409EE"/>
    <w:rsid w:val="00F51EB9"/>
    <w:rsid w:val="00F62240"/>
    <w:rsid w:val="00F75439"/>
    <w:rsid w:val="00F77D26"/>
    <w:rsid w:val="00F80549"/>
    <w:rsid w:val="00F87306"/>
    <w:rsid w:val="00F921BC"/>
    <w:rsid w:val="00F95806"/>
    <w:rsid w:val="00FA0E47"/>
    <w:rsid w:val="00FA5F66"/>
    <w:rsid w:val="00FB4464"/>
    <w:rsid w:val="00FD1C3B"/>
    <w:rsid w:val="00FD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A036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1A036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92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22B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B0B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0B3D"/>
  </w:style>
  <w:style w:type="paragraph" w:styleId="Piedepgina">
    <w:name w:val="footer"/>
    <w:basedOn w:val="Normal"/>
    <w:link w:val="PiedepginaCar"/>
    <w:uiPriority w:val="99"/>
    <w:unhideWhenUsed/>
    <w:rsid w:val="008B0B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0B3D"/>
  </w:style>
  <w:style w:type="paragraph" w:styleId="NormalWeb">
    <w:name w:val="Normal (Web)"/>
    <w:basedOn w:val="Normal"/>
    <w:uiPriority w:val="99"/>
    <w:semiHidden/>
    <w:unhideWhenUsed/>
    <w:rsid w:val="00074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apple-converted-space">
    <w:name w:val="apple-converted-space"/>
    <w:basedOn w:val="Fuentedeprrafopredeter"/>
    <w:rsid w:val="00074DFD"/>
  </w:style>
  <w:style w:type="character" w:styleId="Textoennegrita">
    <w:name w:val="Strong"/>
    <w:basedOn w:val="Fuentedeprrafopredeter"/>
    <w:uiPriority w:val="22"/>
    <w:qFormat/>
    <w:rsid w:val="00074DFD"/>
    <w:rPr>
      <w:b/>
      <w:bCs/>
    </w:rPr>
  </w:style>
  <w:style w:type="table" w:styleId="Tablaconcuadrcula">
    <w:name w:val="Table Grid"/>
    <w:basedOn w:val="Tablanormal"/>
    <w:rsid w:val="001D244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A0361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1A036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92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22B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B0B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0B3D"/>
  </w:style>
  <w:style w:type="paragraph" w:styleId="Piedepgina">
    <w:name w:val="footer"/>
    <w:basedOn w:val="Normal"/>
    <w:link w:val="PiedepginaCar"/>
    <w:uiPriority w:val="99"/>
    <w:unhideWhenUsed/>
    <w:rsid w:val="008B0B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0B3D"/>
  </w:style>
  <w:style w:type="paragraph" w:styleId="NormalWeb">
    <w:name w:val="Normal (Web)"/>
    <w:basedOn w:val="Normal"/>
    <w:uiPriority w:val="99"/>
    <w:semiHidden/>
    <w:unhideWhenUsed/>
    <w:rsid w:val="00074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apple-converted-space">
    <w:name w:val="apple-converted-space"/>
    <w:basedOn w:val="Fuentedeprrafopredeter"/>
    <w:rsid w:val="00074DFD"/>
  </w:style>
  <w:style w:type="character" w:styleId="Textoennegrita">
    <w:name w:val="Strong"/>
    <w:basedOn w:val="Fuentedeprrafopredeter"/>
    <w:uiPriority w:val="22"/>
    <w:qFormat/>
    <w:rsid w:val="00074DFD"/>
    <w:rPr>
      <w:b/>
      <w:bCs/>
    </w:rPr>
  </w:style>
  <w:style w:type="table" w:styleId="Tablaconcuadrcula">
    <w:name w:val="Table Grid"/>
    <w:basedOn w:val="Tablanormal"/>
    <w:rsid w:val="001D244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0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5107">
          <w:marLeft w:val="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jpg"/><Relationship Id="rId21" Type="http://schemas.openxmlformats.org/officeDocument/2006/relationships/image" Target="media/image9.png"/><Relationship Id="rId34" Type="http://schemas.openxmlformats.org/officeDocument/2006/relationships/image" Target="media/image22.jpg"/><Relationship Id="rId42" Type="http://schemas.openxmlformats.org/officeDocument/2006/relationships/image" Target="media/image30.jp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jp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9" Type="http://schemas.openxmlformats.org/officeDocument/2006/relationships/image" Target="media/image17.png"/><Relationship Id="rId11" Type="http://schemas.openxmlformats.org/officeDocument/2006/relationships/hyperlink" Target="http://perhid-redes.siu.edu.ar/creacion2015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40" Type="http://schemas.openxmlformats.org/officeDocument/2006/relationships/image" Target="media/image28.png"/><Relationship Id="rId45" Type="http://schemas.openxmlformats.org/officeDocument/2006/relationships/image" Target="media/image33.jpg"/><Relationship Id="rId53" Type="http://schemas.openxmlformats.org/officeDocument/2006/relationships/image" Target="media/image41.jpg"/><Relationship Id="rId58" Type="http://schemas.openxmlformats.org/officeDocument/2006/relationships/image" Target="media/image46.png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image" Target="media/image7.png"/><Relationship Id="rId14" Type="http://schemas.openxmlformats.org/officeDocument/2006/relationships/image" Target="media/image2.jpg"/><Relationship Id="rId22" Type="http://schemas.openxmlformats.org/officeDocument/2006/relationships/image" Target="media/image10.jpg"/><Relationship Id="rId27" Type="http://schemas.openxmlformats.org/officeDocument/2006/relationships/image" Target="media/image15.png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43" Type="http://schemas.openxmlformats.org/officeDocument/2006/relationships/image" Target="media/image31.jp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hyperlink" Target="http://perhid-redes.siu.edu.ar/consolidacion2015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jp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20" Type="http://schemas.openxmlformats.org/officeDocument/2006/relationships/image" Target="media/image8.jpg"/><Relationship Id="rId41" Type="http://schemas.openxmlformats.org/officeDocument/2006/relationships/image" Target="media/image29.jpg"/><Relationship Id="rId54" Type="http://schemas.openxmlformats.org/officeDocument/2006/relationships/image" Target="media/image42.jp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jpg"/><Relationship Id="rId49" Type="http://schemas.openxmlformats.org/officeDocument/2006/relationships/image" Target="media/image37.jpg"/><Relationship Id="rId57" Type="http://schemas.openxmlformats.org/officeDocument/2006/relationships/image" Target="media/image45.png"/><Relationship Id="rId10" Type="http://schemas.openxmlformats.org/officeDocument/2006/relationships/footer" Target="footer1.xml"/><Relationship Id="rId31" Type="http://schemas.openxmlformats.org/officeDocument/2006/relationships/image" Target="media/image19.jpg"/><Relationship Id="rId44" Type="http://schemas.openxmlformats.org/officeDocument/2006/relationships/image" Target="media/image32.jpg"/><Relationship Id="rId52" Type="http://schemas.openxmlformats.org/officeDocument/2006/relationships/image" Target="media/image40.jpg"/><Relationship Id="rId60" Type="http://schemas.openxmlformats.org/officeDocument/2006/relationships/image" Target="media/image48.pn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07E7E6-A1BF-4755-8236-5BFCFCFA4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2139</Words>
  <Characters>11766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Parra</dc:creator>
  <cp:lastModifiedBy>Marina Colavini</cp:lastModifiedBy>
  <cp:revision>2</cp:revision>
  <cp:lastPrinted>2015-04-15T19:02:00Z</cp:lastPrinted>
  <dcterms:created xsi:type="dcterms:W3CDTF">2015-06-09T21:04:00Z</dcterms:created>
  <dcterms:modified xsi:type="dcterms:W3CDTF">2015-06-09T21:04:00Z</dcterms:modified>
</cp:coreProperties>
</file>